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  <w:r>
        <w:rPr>
          <w:rFonts w:hint="eastAsia" w:ascii="Times New Roman" w:eastAsia="宋体"/>
          <w:lang w:eastAsia="zh-CN"/>
        </w:rPr>
        <w:t>附件</w:t>
      </w:r>
      <w:r>
        <w:rPr>
          <w:rFonts w:hint="eastAsia" w:ascii="Times New Roman" w:eastAsia="宋体"/>
          <w:lang w:val="en-US" w:eastAsia="zh-CN"/>
        </w:rPr>
        <w:t>1</w:t>
      </w:r>
      <w:r>
        <w:rPr>
          <w:rFonts w:hint="default" w:ascii="Times New Roman" w:eastAsia="宋体"/>
        </w:rPr>
        <w:t>、</w:t>
      </w:r>
      <w:r>
        <w:rPr>
          <w:rFonts w:hint="eastAsia" w:ascii="Times New Roman" w:eastAsia="宋体"/>
          <w:lang w:eastAsia="zh-CN"/>
        </w:rPr>
        <w:t>响应问询</w:t>
      </w:r>
      <w:r>
        <w:rPr>
          <w:rFonts w:hint="default" w:ascii="Times New Roman" w:eastAsia="宋体"/>
        </w:rPr>
        <w:t>表</w:t>
      </w:r>
    </w:p>
    <w:p>
      <w:pPr>
        <w:pStyle w:val="3"/>
        <w:spacing w:before="120" w:line="360" w:lineRule="exact"/>
        <w:ind w:left="0" w:right="-153"/>
        <w:jc w:val="center"/>
        <w:rPr>
          <w:rFonts w:hint="default" w:ascii="Times New Roman" w:eastAsia="宋体"/>
          <w:b/>
        </w:rPr>
      </w:pPr>
      <w:r>
        <w:rPr>
          <w:rFonts w:hint="default" w:ascii="Times New Roman" w:eastAsia="宋体"/>
          <w:b/>
        </w:rPr>
        <w:t>响应</w:t>
      </w:r>
      <w:r>
        <w:rPr>
          <w:rFonts w:hint="eastAsia" w:ascii="Times New Roman" w:eastAsia="宋体"/>
          <w:b/>
          <w:lang w:eastAsia="zh-CN"/>
        </w:rPr>
        <w:t>问询</w:t>
      </w:r>
      <w:r>
        <w:rPr>
          <w:rFonts w:hint="default" w:ascii="Times New Roman" w:eastAsia="宋体"/>
          <w:b/>
        </w:rPr>
        <w:t>表</w:t>
      </w:r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t> </w:t>
      </w:r>
    </w:p>
    <w:tbl>
      <w:tblPr>
        <w:tblStyle w:val="4"/>
        <w:tblpPr w:leftFromText="180" w:rightFromText="180" w:vertAnchor="text" w:horzAnchor="page" w:tblpX="1377" w:tblpY="536"/>
        <w:tblOverlap w:val="never"/>
        <w:tblW w:w="92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810"/>
        <w:gridCol w:w="3286"/>
        <w:gridCol w:w="1193"/>
        <w:gridCol w:w="1126"/>
        <w:gridCol w:w="1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7"/>
              <w:spacing w:before="22"/>
              <w:ind w:left="103" w:right="96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10" w:type="dxa"/>
          </w:tcPr>
          <w:p>
            <w:pPr>
              <w:pStyle w:val="7"/>
              <w:spacing w:before="22"/>
              <w:ind w:left="484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286" w:type="dxa"/>
          </w:tcPr>
          <w:p>
            <w:pPr>
              <w:pStyle w:val="7"/>
              <w:spacing w:before="22"/>
              <w:ind w:left="1203" w:right="1193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技术说明</w:t>
            </w:r>
          </w:p>
        </w:tc>
        <w:tc>
          <w:tcPr>
            <w:tcW w:w="1193" w:type="dxa"/>
          </w:tcPr>
          <w:p>
            <w:pPr>
              <w:pStyle w:val="7"/>
              <w:spacing w:before="22"/>
              <w:ind w:left="12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126" w:type="dxa"/>
          </w:tcPr>
          <w:p>
            <w:pPr>
              <w:pStyle w:val="7"/>
              <w:spacing w:before="22"/>
              <w:ind w:left="353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188" w:type="dxa"/>
          </w:tcPr>
          <w:p>
            <w:pPr>
              <w:pStyle w:val="7"/>
              <w:spacing w:before="22"/>
              <w:ind w:left="381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74" w:type="dxa"/>
          </w:tcPr>
          <w:p>
            <w:pPr>
              <w:pStyle w:val="7"/>
              <w:spacing w:before="27"/>
              <w:ind w:left="2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10" w:type="dxa"/>
          </w:tcPr>
          <w:p>
            <w:pPr>
              <w:pStyle w:val="7"/>
              <w:spacing w:before="27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修缮工程</w:t>
            </w:r>
          </w:p>
        </w:tc>
        <w:tc>
          <w:tcPr>
            <w:tcW w:w="3286" w:type="dxa"/>
          </w:tcPr>
          <w:p>
            <w:pPr>
              <w:pStyle w:val="7"/>
              <w:spacing w:before="25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27"/>
              <w:ind w:left="12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26" w:type="dxa"/>
          </w:tcPr>
          <w:p>
            <w:pPr>
              <w:pStyle w:val="7"/>
              <w:spacing w:before="27"/>
              <w:ind w:right="93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7"/>
              <w:spacing w:before="27"/>
              <w:ind w:right="95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4" w:type="dxa"/>
          </w:tcPr>
          <w:p>
            <w:pPr>
              <w:pStyle w:val="7"/>
              <w:spacing w:before="25"/>
              <w:ind w:left="2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810" w:type="dxa"/>
          </w:tcPr>
          <w:p>
            <w:pPr>
              <w:pStyle w:val="7"/>
              <w:spacing w:before="25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装修工程</w:t>
            </w:r>
          </w:p>
        </w:tc>
        <w:tc>
          <w:tcPr>
            <w:tcW w:w="3286" w:type="dxa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25"/>
              <w:ind w:left="1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26" w:type="dxa"/>
          </w:tcPr>
          <w:p>
            <w:pPr>
              <w:pStyle w:val="7"/>
              <w:spacing w:before="25"/>
              <w:ind w:right="95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7"/>
              <w:spacing w:before="25"/>
              <w:ind w:right="95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810" w:type="dxa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86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7"/>
              <w:spacing w:before="22"/>
              <w:ind w:right="95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0" w:type="dxa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3286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7"/>
              <w:spacing w:before="22"/>
              <w:ind w:right="95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0" w:type="dxa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税金</w:t>
            </w:r>
          </w:p>
        </w:tc>
        <w:tc>
          <w:tcPr>
            <w:tcW w:w="3286" w:type="dxa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7"/>
              <w:spacing w:before="22"/>
              <w:ind w:right="95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0" w:type="dxa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6793" w:type="dxa"/>
            <w:gridSpan w:val="4"/>
          </w:tcPr>
          <w:p>
            <w:pPr>
              <w:pStyle w:val="7"/>
              <w:spacing w:before="22"/>
              <w:ind w:left="2957" w:right="2945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7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0" w:type="dxa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人民币大写</w:t>
            </w:r>
          </w:p>
        </w:tc>
        <w:tc>
          <w:tcPr>
            <w:tcW w:w="6793" w:type="dxa"/>
            <w:gridSpan w:val="4"/>
          </w:tcPr>
          <w:p>
            <w:pPr>
              <w:pStyle w:val="7"/>
              <w:spacing w:before="22"/>
              <w:ind w:left="108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74" w:type="dxa"/>
          </w:tcPr>
          <w:p>
            <w:pPr>
              <w:pStyle w:val="7"/>
              <w:spacing w:before="3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1"/>
              <w:ind w:left="103" w:right="96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603" w:type="dxa"/>
            <w:gridSpan w:val="5"/>
          </w:tcPr>
          <w:p>
            <w:pPr>
              <w:pStyle w:val="7"/>
              <w:numPr>
                <w:numId w:val="0"/>
              </w:numPr>
              <w:tabs>
                <w:tab w:val="left" w:pos="321"/>
              </w:tabs>
              <w:spacing w:before="43" w:after="0" w:line="240" w:lineRule="auto"/>
              <w:ind w:right="0" w:rightChars="0"/>
              <w:jc w:val="lef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t>报价单位（盖章）：            </w:t>
      </w:r>
      <w:r>
        <w:rPr>
          <w:rFonts w:hint="eastAsia" w:ascii="Times New Roman" w:eastAsia="宋体"/>
          <w:lang w:val="en-US" w:eastAsia="zh-CN"/>
        </w:rPr>
        <w:t xml:space="preserve">     </w:t>
      </w:r>
      <w:r>
        <w:rPr>
          <w:rFonts w:hint="default" w:ascii="Times New Roman" w:eastAsia="宋体"/>
        </w:rPr>
        <w:t xml:space="preserve"> 联系人：               </w:t>
      </w:r>
      <w:r>
        <w:rPr>
          <w:rFonts w:hint="eastAsia" w:ascii="Times New Roman" w:eastAsia="宋体"/>
          <w:lang w:val="en-US" w:eastAsia="zh-CN"/>
        </w:rPr>
        <w:t xml:space="preserve">    </w:t>
      </w:r>
      <w:r>
        <w:rPr>
          <w:rFonts w:hint="default" w:ascii="Times New Roman" w:eastAsia="宋体"/>
        </w:rPr>
        <w:t xml:space="preserve"> 联系电话：</w:t>
      </w:r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t>法定代表人或授权委托人签字：</w:t>
      </w:r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t>日期：       年     月    日</w:t>
      </w:r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t> </w:t>
      </w:r>
      <w:bookmarkStart w:id="0" w:name="_GoBack"/>
      <w:bookmarkEnd w:id="0"/>
    </w:p>
    <w:p>
      <w:pPr>
        <w:pStyle w:val="3"/>
        <w:spacing w:before="120" w:line="36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br w:type="textWrapping" w:clear="all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606CC"/>
    <w:rsid w:val="07BE18AA"/>
    <w:rsid w:val="0E156EDD"/>
    <w:rsid w:val="28DA2119"/>
    <w:rsid w:val="557B076A"/>
    <w:rsid w:val="57AE6F9E"/>
    <w:rsid w:val="656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customStyle="1" w:styleId="6">
    <w:name w:val="Plain Text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paragraph" w:customStyle="1" w:styleId="7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2019-06-20T02:29:00Z</dcterms:created>
  <dc:creator>Administrator</dc:creator>
  <cp:lastModifiedBy>CJ</cp:lastModifiedBy>
  <dcterms:modified xsi:type="dcterms:W3CDTF">2020-03-16T08:26:53Z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