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A9" w:rsidRPr="003504A9" w:rsidRDefault="003504A9" w:rsidP="003504A9">
      <w:pPr>
        <w:spacing w:line="600" w:lineRule="exact"/>
        <w:rPr>
          <w:rFonts w:ascii="小标宋" w:eastAsia="小标宋" w:hAnsi="仿宋" w:cs="Arial"/>
          <w:color w:val="000000"/>
          <w:spacing w:val="-20"/>
          <w:sz w:val="30"/>
          <w:szCs w:val="30"/>
        </w:rPr>
      </w:pPr>
      <w:r w:rsidRPr="003504A9">
        <w:rPr>
          <w:rFonts w:ascii="小标宋" w:eastAsia="小标宋" w:hAnsi="仿宋" w:cs="Arial" w:hint="eastAsia"/>
          <w:color w:val="000000"/>
          <w:spacing w:val="-20"/>
          <w:sz w:val="30"/>
          <w:szCs w:val="30"/>
        </w:rPr>
        <w:t>附件：</w:t>
      </w:r>
    </w:p>
    <w:p w:rsidR="00F02DAE" w:rsidRDefault="008F4D55">
      <w:pPr>
        <w:spacing w:line="600" w:lineRule="exact"/>
        <w:jc w:val="center"/>
        <w:rPr>
          <w:rFonts w:ascii="小标宋" w:eastAsia="小标宋" w:hAnsi="仿宋" w:cs="Arial"/>
          <w:color w:val="000000"/>
          <w:spacing w:val="-20"/>
          <w:sz w:val="36"/>
          <w:szCs w:val="36"/>
        </w:rPr>
      </w:pPr>
      <w:r>
        <w:rPr>
          <w:rFonts w:ascii="小标宋" w:eastAsia="小标宋" w:hAnsi="仿宋" w:cs="Arial" w:hint="eastAsia"/>
          <w:color w:val="000000"/>
          <w:spacing w:val="-20"/>
          <w:sz w:val="36"/>
          <w:szCs w:val="36"/>
        </w:rPr>
        <w:t>苏州高新区人民医院</w:t>
      </w:r>
      <w:r>
        <w:rPr>
          <w:rFonts w:ascii="小标宋" w:eastAsia="小标宋" w:hAnsi="仿宋" w:cs="Arial"/>
          <w:color w:val="000000"/>
          <w:spacing w:val="-20"/>
          <w:sz w:val="36"/>
          <w:szCs w:val="36"/>
        </w:rPr>
        <w:t>2021年公开招聘</w:t>
      </w:r>
      <w:r w:rsidR="00D044F8">
        <w:rPr>
          <w:rFonts w:ascii="小标宋" w:eastAsia="小标宋" w:hAnsi="仿宋" w:cs="Arial" w:hint="eastAsia"/>
          <w:color w:val="000000"/>
          <w:spacing w:val="-20"/>
          <w:sz w:val="36"/>
          <w:szCs w:val="36"/>
        </w:rPr>
        <w:t>（补充）</w:t>
      </w:r>
      <w:r>
        <w:rPr>
          <w:rFonts w:ascii="小标宋" w:eastAsia="小标宋" w:hAnsi="仿宋" w:cs="Arial" w:hint="eastAsia"/>
          <w:color w:val="000000"/>
          <w:spacing w:val="-20"/>
          <w:sz w:val="36"/>
          <w:szCs w:val="36"/>
        </w:rPr>
        <w:t>专业技术</w:t>
      </w:r>
      <w:r>
        <w:rPr>
          <w:rFonts w:ascii="小标宋" w:eastAsia="小标宋" w:hAnsi="仿宋" w:cs="Arial"/>
          <w:color w:val="000000"/>
          <w:spacing w:val="-20"/>
          <w:sz w:val="36"/>
          <w:szCs w:val="36"/>
        </w:rPr>
        <w:t>人员</w:t>
      </w:r>
      <w:r>
        <w:rPr>
          <w:rFonts w:ascii="小标宋" w:eastAsia="小标宋" w:hAnsi="仿宋" w:cs="Arial" w:hint="eastAsia"/>
          <w:color w:val="000000"/>
          <w:spacing w:val="-20"/>
          <w:sz w:val="36"/>
          <w:szCs w:val="36"/>
        </w:rPr>
        <w:t>考试</w:t>
      </w:r>
      <w:r>
        <w:rPr>
          <w:rFonts w:ascii="小标宋" w:eastAsia="小标宋" w:hAnsi="仿宋" w:cs="Arial"/>
          <w:color w:val="000000"/>
          <w:spacing w:val="-20"/>
          <w:sz w:val="36"/>
          <w:szCs w:val="36"/>
        </w:rPr>
        <w:t>（</w:t>
      </w:r>
      <w:r>
        <w:rPr>
          <w:rFonts w:ascii="小标宋" w:eastAsia="小标宋" w:hAnsi="仿宋" w:cs="Arial" w:hint="eastAsia"/>
          <w:color w:val="000000"/>
          <w:spacing w:val="-20"/>
          <w:sz w:val="36"/>
          <w:szCs w:val="36"/>
        </w:rPr>
        <w:t>考核</w:t>
      </w:r>
      <w:r>
        <w:rPr>
          <w:rFonts w:ascii="小标宋" w:eastAsia="小标宋" w:hAnsi="仿宋" w:cs="Arial"/>
          <w:color w:val="000000"/>
          <w:spacing w:val="-20"/>
          <w:sz w:val="36"/>
          <w:szCs w:val="36"/>
        </w:rPr>
        <w:t>）</w:t>
      </w:r>
      <w:r>
        <w:rPr>
          <w:rFonts w:ascii="小标宋" w:eastAsia="小标宋" w:hAnsi="仿宋" w:cs="Arial"/>
          <w:color w:val="000000"/>
          <w:sz w:val="36"/>
          <w:szCs w:val="36"/>
        </w:rPr>
        <w:t>疫情防控告知暨考生承诺书</w:t>
      </w:r>
    </w:p>
    <w:p w:rsidR="00F02DAE" w:rsidRPr="008F4D55" w:rsidRDefault="00F02DAE">
      <w:pPr>
        <w:pStyle w:val="a5"/>
        <w:widowControl/>
        <w:spacing w:beforeAutospacing="0" w:afterAutospacing="0" w:line="600" w:lineRule="exact"/>
        <w:ind w:firstLineChars="200" w:firstLine="643"/>
        <w:rPr>
          <w:rFonts w:ascii="仿宋_GB2312" w:eastAsia="仿宋_GB2312" w:hAnsi="仿宋_GB2312" w:cs="仿宋_GB2312"/>
          <w:b/>
          <w:bCs/>
          <w:sz w:val="32"/>
          <w:szCs w:val="32"/>
        </w:rPr>
      </w:pPr>
    </w:p>
    <w:p w:rsidR="00F02DAE" w:rsidRDefault="008F4D55">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一、考生在</w:t>
      </w:r>
      <w:r w:rsidR="001B14AD">
        <w:rPr>
          <w:rFonts w:ascii="Times New Roman" w:eastAsia="仿宋_GB2312" w:hAnsi="Times New Roman" w:hint="eastAsia"/>
          <w:color w:val="000000"/>
          <w:sz w:val="32"/>
          <w:szCs w:val="32"/>
        </w:rPr>
        <w:t>考</w:t>
      </w:r>
      <w:r>
        <w:rPr>
          <w:rFonts w:ascii="Times New Roman" w:eastAsia="仿宋_GB2312" w:hAnsi="Times New Roman" w:hint="eastAsia"/>
          <w:color w:val="000000"/>
          <w:sz w:val="32"/>
          <w:szCs w:val="32"/>
        </w:rPr>
        <w:t>试</w:t>
      </w:r>
      <w:r w:rsidR="001B14AD">
        <w:rPr>
          <w:rFonts w:ascii="Times New Roman" w:eastAsia="仿宋_GB2312" w:hAnsi="Times New Roman" w:hint="eastAsia"/>
          <w:color w:val="000000"/>
          <w:sz w:val="32"/>
          <w:szCs w:val="32"/>
        </w:rPr>
        <w:t>（考核）</w:t>
      </w:r>
      <w:r>
        <w:rPr>
          <w:rFonts w:ascii="Times New Roman" w:eastAsia="仿宋_GB2312" w:hAnsi="Times New Roman" w:hint="eastAsia"/>
          <w:color w:val="000000"/>
          <w:sz w:val="32"/>
          <w:szCs w:val="32"/>
        </w:rPr>
        <w:t>当天进入考点时应主动向工作人员出示</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苏康码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并配合检测体温。</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苏康码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为绿码，且经现场测量体温低于</w:t>
      </w:r>
      <w:r>
        <w:rPr>
          <w:rFonts w:ascii="Times New Roman" w:eastAsia="仿宋_GB2312" w:hAnsi="Times New Roman"/>
          <w:color w:val="000000"/>
          <w:sz w:val="32"/>
          <w:szCs w:val="32"/>
        </w:rPr>
        <w:t>37.3</w:t>
      </w:r>
      <w:r>
        <w:rPr>
          <w:rFonts w:ascii="宋体" w:hAnsi="宋体" w:cs="宋体" w:hint="eastAsia"/>
          <w:color w:val="000000"/>
          <w:sz w:val="32"/>
          <w:szCs w:val="32"/>
        </w:rPr>
        <w:t>℃</w:t>
      </w:r>
      <w:r>
        <w:rPr>
          <w:rFonts w:ascii="Times New Roman" w:eastAsia="仿宋_GB2312" w:hAnsi="Times New Roman" w:hint="eastAsia"/>
          <w:color w:val="000000"/>
          <w:sz w:val="32"/>
          <w:szCs w:val="32"/>
        </w:rPr>
        <w:t>、无干咳等异常症状的人员方可进入考点参加考试（考核）。参加考试（考核）的考生应自备一次性医用口罩或无呼吸阀的</w:t>
      </w:r>
      <w:r>
        <w:rPr>
          <w:rFonts w:ascii="Times New Roman" w:eastAsia="仿宋_GB2312" w:hAnsi="Times New Roman"/>
          <w:color w:val="000000"/>
          <w:sz w:val="32"/>
          <w:szCs w:val="32"/>
        </w:rPr>
        <w:t>N95</w:t>
      </w:r>
      <w:r>
        <w:rPr>
          <w:rFonts w:ascii="Times New Roman" w:eastAsia="仿宋_GB2312" w:hAnsi="Times New Roman" w:hint="eastAsia"/>
          <w:color w:val="000000"/>
          <w:sz w:val="32"/>
          <w:szCs w:val="32"/>
        </w:rPr>
        <w:t>口罩，除身份确认环节需摘除口罩以外全程佩戴，做好个人防护。</w:t>
      </w:r>
    </w:p>
    <w:p w:rsidR="00F02DAE" w:rsidRDefault="008F4D55">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二、按当前疫情防控有关要求，考试（考核）当天持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苏康码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非绿码的考生，不得进入考点参加考试（考核）。</w:t>
      </w:r>
      <w:r>
        <w:rPr>
          <w:rFonts w:ascii="Times New Roman" w:eastAsia="仿宋_GB2312" w:hAnsi="Times New Roman"/>
          <w:color w:val="000000"/>
          <w:sz w:val="32"/>
          <w:szCs w:val="32"/>
        </w:rPr>
        <w:t>来自</w:t>
      </w:r>
      <w:r>
        <w:rPr>
          <w:rFonts w:ascii="Times New Roman" w:eastAsia="仿宋_GB2312" w:hAnsi="Times New Roman" w:hint="eastAsia"/>
          <w:sz w:val="32"/>
          <w:szCs w:val="32"/>
        </w:rPr>
        <w:t>境内外中高风险地区的考生应主动</w:t>
      </w:r>
      <w:r>
        <w:rPr>
          <w:rFonts w:ascii="Times New Roman" w:eastAsia="仿宋_GB2312" w:hAnsi="Times New Roman"/>
          <w:sz w:val="32"/>
          <w:szCs w:val="32"/>
        </w:rPr>
        <w:t>报告，</w:t>
      </w:r>
      <w:r>
        <w:rPr>
          <w:rFonts w:ascii="Times New Roman" w:eastAsia="仿宋_GB2312" w:hAnsi="Times New Roman" w:hint="eastAsia"/>
          <w:sz w:val="32"/>
          <w:szCs w:val="32"/>
        </w:rPr>
        <w:t>须严格执行</w:t>
      </w:r>
      <w:r>
        <w:rPr>
          <w:rFonts w:ascii="Times New Roman" w:eastAsia="仿宋_GB2312" w:hAnsi="Times New Roman" w:hint="eastAsia"/>
          <w:sz w:val="32"/>
          <w:szCs w:val="32"/>
        </w:rPr>
        <w:t>14</w:t>
      </w:r>
      <w:r>
        <w:rPr>
          <w:rFonts w:ascii="Times New Roman" w:eastAsia="仿宋_GB2312" w:hAnsi="Times New Roman" w:hint="eastAsia"/>
          <w:sz w:val="32"/>
          <w:szCs w:val="32"/>
        </w:rPr>
        <w:t>天集中隔离医学观察，集中隔离期满后须执行</w:t>
      </w:r>
      <w:r w:rsidR="003F65B2">
        <w:rPr>
          <w:rFonts w:ascii="Times New Roman" w:eastAsia="仿宋_GB2312" w:hAnsi="Times New Roman"/>
          <w:sz w:val="32"/>
          <w:szCs w:val="32"/>
        </w:rPr>
        <w:t>7</w:t>
      </w:r>
      <w:r>
        <w:rPr>
          <w:rFonts w:ascii="Times New Roman" w:eastAsia="仿宋_GB2312" w:hAnsi="Times New Roman" w:hint="eastAsia"/>
          <w:sz w:val="32"/>
          <w:szCs w:val="32"/>
        </w:rPr>
        <w:t>天居家隔离观察，期间不得离开住所，并按要求配合做好新冠病毒核酸检测。</w:t>
      </w:r>
    </w:p>
    <w:p w:rsidR="00F02DAE" w:rsidRDefault="008F4D55">
      <w:pPr>
        <w:spacing w:line="600" w:lineRule="exact"/>
        <w:ind w:firstLineChars="200" w:firstLine="640"/>
        <w:rPr>
          <w:rFonts w:ascii="仿宋_GB2312" w:eastAsia="仿宋_GB2312" w:hAnsi="仿宋" w:cs="Arial"/>
          <w:color w:val="000000"/>
          <w:sz w:val="32"/>
          <w:szCs w:val="32"/>
        </w:rPr>
      </w:pPr>
      <w:r>
        <w:rPr>
          <w:rFonts w:ascii="仿宋_GB2312" w:eastAsia="仿宋_GB2312" w:hAnsi="仿宋" w:cs="Arial" w:hint="eastAsia"/>
          <w:color w:val="000000"/>
          <w:sz w:val="32"/>
          <w:szCs w:val="32"/>
        </w:rPr>
        <w:t>三、来自中高风险地区所在城市（直辖市为区）的低风险地区的考生，应主动报告，并提供</w:t>
      </w:r>
      <w:r w:rsidR="003F65B2">
        <w:rPr>
          <w:rFonts w:ascii="仿宋_GB2312" w:eastAsia="仿宋_GB2312" w:hAnsi="仿宋" w:cs="Arial"/>
          <w:color w:val="000000"/>
          <w:sz w:val="32"/>
          <w:szCs w:val="32"/>
        </w:rPr>
        <w:t>48</w:t>
      </w:r>
      <w:r w:rsidR="003F65B2">
        <w:rPr>
          <w:rFonts w:ascii="仿宋_GB2312" w:eastAsia="仿宋_GB2312" w:hAnsi="仿宋" w:cs="Arial" w:hint="eastAsia"/>
          <w:color w:val="000000"/>
          <w:sz w:val="32"/>
          <w:szCs w:val="32"/>
        </w:rPr>
        <w:t>小时</w:t>
      </w:r>
      <w:r>
        <w:rPr>
          <w:rFonts w:ascii="仿宋_GB2312" w:eastAsia="仿宋_GB2312" w:hAnsi="仿宋" w:cs="Arial" w:hint="eastAsia"/>
          <w:color w:val="000000"/>
          <w:sz w:val="32"/>
          <w:szCs w:val="32"/>
        </w:rPr>
        <w:t>内核酸检测阴性证明。</w:t>
      </w:r>
    </w:p>
    <w:p w:rsidR="00F02DAE" w:rsidRDefault="008F4D55">
      <w:pPr>
        <w:spacing w:line="600" w:lineRule="exact"/>
        <w:ind w:firstLineChars="200" w:firstLine="640"/>
        <w:rPr>
          <w:rFonts w:ascii="仿宋_GB2312" w:eastAsia="仿宋_GB2312" w:hAnsi="仿宋" w:cs="Arial"/>
          <w:color w:val="000000"/>
          <w:sz w:val="32"/>
          <w:szCs w:val="32"/>
        </w:rPr>
      </w:pPr>
      <w:r>
        <w:rPr>
          <w:rFonts w:ascii="仿宋_GB2312" w:eastAsia="仿宋_GB2312" w:hAnsi="仿宋" w:cs="Arial" w:hint="eastAsia"/>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rsidR="00F02DAE" w:rsidRDefault="008F4D55">
      <w:pPr>
        <w:spacing w:line="600" w:lineRule="exact"/>
        <w:ind w:firstLineChars="200" w:firstLine="640"/>
        <w:rPr>
          <w:rFonts w:ascii="仿宋_GB2312" w:eastAsia="仿宋_GB2312" w:hAnsi="仿宋" w:cs="Arial"/>
          <w:color w:val="000000"/>
          <w:sz w:val="32"/>
          <w:szCs w:val="32"/>
        </w:rPr>
      </w:pPr>
      <w:r>
        <w:rPr>
          <w:rFonts w:ascii="仿宋_GB2312" w:eastAsia="仿宋_GB2312" w:hAnsi="仿宋" w:cs="Arial" w:hint="eastAsia"/>
          <w:color w:val="000000"/>
          <w:sz w:val="32"/>
          <w:szCs w:val="32"/>
        </w:rPr>
        <w:lastRenderedPageBreak/>
        <w:t>五、相关防控要求将根据我省、市、区疫情防控形势及疫情防控指挥部通告（指令）及时调整。</w:t>
      </w:r>
    </w:p>
    <w:p w:rsidR="008F4D55" w:rsidRDefault="008F4D55" w:rsidP="008F4D55">
      <w:pPr>
        <w:spacing w:line="600" w:lineRule="exact"/>
        <w:ind w:firstLine="660"/>
        <w:jc w:val="left"/>
        <w:rPr>
          <w:rFonts w:ascii="仿宋_GB2312" w:eastAsia="仿宋_GB2312" w:hAnsi="仿宋" w:cs="Arial"/>
          <w:color w:val="000000"/>
          <w:sz w:val="32"/>
          <w:szCs w:val="32"/>
        </w:rPr>
      </w:pPr>
      <w:r>
        <w:rPr>
          <w:rFonts w:ascii="仿宋_GB2312" w:eastAsia="仿宋_GB2312" w:hAnsi="仿宋" w:cs="Arial" w:hint="eastAsia"/>
          <w:color w:val="000000"/>
          <w:sz w:val="32"/>
          <w:szCs w:val="32"/>
        </w:rPr>
        <w:t>六、考生在打印考试（考核）准考证前，应认真阅读本文件，知悉告知事项、证明义务和防疫要求。</w:t>
      </w:r>
    </w:p>
    <w:p w:rsidR="008F4D55" w:rsidRDefault="008F4D55" w:rsidP="008F4D55">
      <w:pPr>
        <w:spacing w:line="600" w:lineRule="exact"/>
        <w:jc w:val="left"/>
        <w:rPr>
          <w:rFonts w:ascii="仿宋_GB2312" w:eastAsia="仿宋_GB2312" w:hAnsi="仿宋" w:cs="Arial"/>
          <w:color w:val="000000"/>
          <w:sz w:val="32"/>
          <w:szCs w:val="32"/>
        </w:rPr>
      </w:pPr>
    </w:p>
    <w:p w:rsidR="00F02DAE" w:rsidRDefault="008F4D55" w:rsidP="003504A9">
      <w:pPr>
        <w:spacing w:line="600" w:lineRule="exact"/>
        <w:ind w:firstLineChars="200" w:firstLine="640"/>
        <w:jc w:val="left"/>
        <w:rPr>
          <w:rFonts w:ascii="小标宋" w:eastAsia="小标宋" w:hAnsi="仿宋" w:cs="Arial"/>
          <w:color w:val="000000"/>
          <w:spacing w:val="-20"/>
          <w:sz w:val="36"/>
          <w:szCs w:val="36"/>
        </w:rPr>
      </w:pPr>
      <w:r>
        <w:rPr>
          <w:rFonts w:ascii="仿宋_GB2312" w:eastAsia="仿宋_GB2312" w:hAnsi="仿宋" w:cs="Arial" w:hint="eastAsia"/>
          <w:color w:val="000000"/>
          <w:sz w:val="32"/>
          <w:szCs w:val="32"/>
        </w:rPr>
        <w:t>考生承诺：“本人已认真阅读《</w:t>
      </w:r>
      <w:r w:rsidRPr="008F4D55">
        <w:rPr>
          <w:rFonts w:ascii="仿宋_GB2312" w:eastAsia="仿宋_GB2312" w:hAnsi="仿宋" w:cs="Arial" w:hint="eastAsia"/>
          <w:color w:val="000000"/>
          <w:sz w:val="32"/>
          <w:szCs w:val="32"/>
        </w:rPr>
        <w:t>苏州高新区人民医院</w:t>
      </w:r>
      <w:r w:rsidRPr="008F4D55">
        <w:rPr>
          <w:rFonts w:ascii="仿宋_GB2312" w:eastAsia="仿宋_GB2312" w:hAnsi="仿宋" w:cs="Arial"/>
          <w:color w:val="000000"/>
          <w:sz w:val="32"/>
          <w:szCs w:val="32"/>
        </w:rPr>
        <w:t>2021年公开招聘</w:t>
      </w:r>
      <w:r w:rsidR="00D30220">
        <w:rPr>
          <w:rFonts w:ascii="仿宋_GB2312" w:eastAsia="仿宋_GB2312" w:hAnsi="仿宋" w:cs="Arial" w:hint="eastAsia"/>
          <w:color w:val="000000"/>
          <w:sz w:val="32"/>
          <w:szCs w:val="32"/>
        </w:rPr>
        <w:t>（补充）</w:t>
      </w:r>
      <w:r w:rsidRPr="008F4D55">
        <w:rPr>
          <w:rFonts w:ascii="仿宋_GB2312" w:eastAsia="仿宋_GB2312" w:hAnsi="仿宋" w:cs="Arial" w:hint="eastAsia"/>
          <w:color w:val="000000"/>
          <w:sz w:val="32"/>
          <w:szCs w:val="32"/>
        </w:rPr>
        <w:t>专业技术</w:t>
      </w:r>
      <w:r w:rsidRPr="008F4D55">
        <w:rPr>
          <w:rFonts w:ascii="仿宋_GB2312" w:eastAsia="仿宋_GB2312" w:hAnsi="仿宋" w:cs="Arial"/>
          <w:color w:val="000000"/>
          <w:sz w:val="32"/>
          <w:szCs w:val="32"/>
        </w:rPr>
        <w:t>人员</w:t>
      </w:r>
      <w:r w:rsidRPr="008F4D55">
        <w:rPr>
          <w:rFonts w:ascii="仿宋_GB2312" w:eastAsia="仿宋_GB2312" w:hAnsi="仿宋" w:cs="Arial" w:hint="eastAsia"/>
          <w:color w:val="000000"/>
          <w:sz w:val="32"/>
          <w:szCs w:val="32"/>
        </w:rPr>
        <w:t>考试</w:t>
      </w:r>
      <w:r w:rsidRPr="008F4D55">
        <w:rPr>
          <w:rFonts w:ascii="仿宋_GB2312" w:eastAsia="仿宋_GB2312" w:hAnsi="仿宋" w:cs="Arial"/>
          <w:color w:val="000000"/>
          <w:sz w:val="32"/>
          <w:szCs w:val="32"/>
        </w:rPr>
        <w:t>（</w:t>
      </w:r>
      <w:r w:rsidRPr="008F4D55">
        <w:rPr>
          <w:rFonts w:ascii="仿宋_GB2312" w:eastAsia="仿宋_GB2312" w:hAnsi="仿宋" w:cs="Arial" w:hint="eastAsia"/>
          <w:color w:val="000000"/>
          <w:sz w:val="32"/>
          <w:szCs w:val="32"/>
        </w:rPr>
        <w:t>考核</w:t>
      </w:r>
      <w:r w:rsidRPr="008F4D55">
        <w:rPr>
          <w:rFonts w:ascii="仿宋_GB2312" w:eastAsia="仿宋_GB2312" w:hAnsi="仿宋" w:cs="Arial"/>
          <w:color w:val="000000"/>
          <w:sz w:val="32"/>
          <w:szCs w:val="32"/>
        </w:rPr>
        <w:t>）疫情防控告知暨考生承诺书</w:t>
      </w:r>
      <w:r>
        <w:rPr>
          <w:rFonts w:ascii="仿宋_GB2312" w:eastAsia="仿宋_GB2312" w:hAnsi="仿宋" w:cs="Arial" w:hint="eastAsia"/>
          <w:color w:val="000000"/>
          <w:sz w:val="32"/>
          <w:szCs w:val="32"/>
        </w:rPr>
        <w:t>》，知悉告知事项、证明义务和防疫要求。如有违反，本人自愿承担相关责任、接受相应处理。”（承诺</w:t>
      </w:r>
      <w:r>
        <w:rPr>
          <w:rFonts w:ascii="仿宋_GB2312" w:eastAsia="仿宋_GB2312" w:hAnsi="仿宋" w:cs="Arial"/>
          <w:color w:val="000000"/>
          <w:sz w:val="32"/>
          <w:szCs w:val="32"/>
        </w:rPr>
        <w:t>人：</w:t>
      </w:r>
      <w:r>
        <w:rPr>
          <w:rFonts w:ascii="仿宋_GB2312" w:eastAsia="仿宋_GB2312" w:hAnsi="仿宋" w:cs="Arial" w:hint="eastAsia"/>
          <w:color w:val="000000"/>
          <w:sz w:val="32"/>
          <w:szCs w:val="32"/>
        </w:rPr>
        <w:t xml:space="preserve"> </w:t>
      </w:r>
      <w:r w:rsidR="00135A55">
        <w:rPr>
          <w:rFonts w:ascii="仿宋_GB2312" w:eastAsia="仿宋_GB2312" w:hAnsi="仿宋" w:cs="Arial"/>
          <w:color w:val="000000"/>
          <w:sz w:val="32"/>
          <w:szCs w:val="32"/>
        </w:rPr>
        <w:t xml:space="preserve"> </w:t>
      </w:r>
      <w:bookmarkStart w:id="0" w:name="_GoBack"/>
      <w:bookmarkEnd w:id="0"/>
      <w:r>
        <w:rPr>
          <w:rFonts w:ascii="仿宋_GB2312" w:eastAsia="仿宋_GB2312" w:hAnsi="仿宋" w:cs="Arial" w:hint="eastAsia"/>
          <w:color w:val="000000"/>
          <w:sz w:val="32"/>
          <w:szCs w:val="32"/>
        </w:rPr>
        <w:t xml:space="preserve"> 手签</w:t>
      </w:r>
      <w:r>
        <w:rPr>
          <w:rFonts w:ascii="仿宋_GB2312" w:eastAsia="仿宋_GB2312" w:hAnsi="仿宋" w:cs="Arial"/>
          <w:color w:val="000000"/>
          <w:sz w:val="32"/>
          <w:szCs w:val="32"/>
        </w:rPr>
        <w:t>字。</w:t>
      </w:r>
      <w:r>
        <w:rPr>
          <w:rFonts w:ascii="仿宋_GB2312" w:eastAsia="仿宋_GB2312" w:hAnsi="仿宋" w:cs="Arial" w:hint="eastAsia"/>
          <w:color w:val="000000"/>
          <w:sz w:val="32"/>
          <w:szCs w:val="32"/>
        </w:rPr>
        <w:t>）</w:t>
      </w:r>
    </w:p>
    <w:p w:rsidR="00F02DAE" w:rsidRDefault="00F02DAE">
      <w:pPr>
        <w:widowControl/>
        <w:tabs>
          <w:tab w:val="left" w:pos="3090"/>
        </w:tabs>
        <w:adjustRightInd w:val="0"/>
        <w:snapToGrid w:val="0"/>
        <w:spacing w:line="600" w:lineRule="exact"/>
        <w:rPr>
          <w:rFonts w:ascii="仿宋_GB2312" w:eastAsia="仿宋_GB2312" w:hAnsi="仿宋" w:cs="Arial"/>
          <w:color w:val="000000"/>
          <w:sz w:val="32"/>
          <w:szCs w:val="32"/>
        </w:rPr>
      </w:pPr>
    </w:p>
    <w:p w:rsidR="00F02DAE" w:rsidRDefault="00F02DAE">
      <w:pPr>
        <w:widowControl/>
        <w:adjustRightInd w:val="0"/>
        <w:snapToGrid w:val="0"/>
        <w:spacing w:line="600" w:lineRule="exact"/>
        <w:ind w:right="640"/>
        <w:rPr>
          <w:rFonts w:ascii="仿宋_GB2312" w:eastAsia="仿宋_GB2312" w:hAnsi="仿宋" w:cs="Arial"/>
          <w:color w:val="000000"/>
          <w:sz w:val="32"/>
          <w:szCs w:val="32"/>
        </w:rPr>
      </w:pPr>
    </w:p>
    <w:p w:rsidR="00F02DAE" w:rsidRDefault="008F4D55" w:rsidP="00EF7173">
      <w:pPr>
        <w:suppressAutoHyphens/>
        <w:snapToGrid w:val="0"/>
        <w:spacing w:line="600" w:lineRule="exact"/>
        <w:ind w:firstLineChars="1350" w:firstLine="43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苏州高新区</w:t>
      </w:r>
      <w:r w:rsidR="00EF7173">
        <w:rPr>
          <w:rFonts w:ascii="仿宋_GB2312" w:eastAsia="仿宋_GB2312" w:hAnsi="仿宋_GB2312" w:cs="仿宋_GB2312" w:hint="eastAsia"/>
          <w:color w:val="000000"/>
          <w:sz w:val="32"/>
          <w:szCs w:val="32"/>
          <w:shd w:val="clear" w:color="auto" w:fill="FFFFFF"/>
        </w:rPr>
        <w:t>人民医院</w:t>
      </w:r>
    </w:p>
    <w:p w:rsidR="00F02DAE" w:rsidRDefault="008F4D55">
      <w:pPr>
        <w:suppressAutoHyphens/>
        <w:snapToGrid w:val="0"/>
        <w:spacing w:line="600" w:lineRule="exact"/>
        <w:ind w:firstLineChars="1450" w:firstLine="4640"/>
        <w:rPr>
          <w:rFonts w:ascii="仿宋_GB2312" w:eastAsia="仿宋_GB2312" w:hAnsi="仿宋" w:cs="Arial"/>
          <w:color w:val="000000"/>
          <w:sz w:val="32"/>
          <w:szCs w:val="32"/>
        </w:rPr>
      </w:pPr>
      <w:r>
        <w:rPr>
          <w:rFonts w:ascii="仿宋_GB2312" w:eastAsia="仿宋_GB2312" w:hAnsi="仿宋_GB2312" w:cs="仿宋_GB2312"/>
          <w:color w:val="000000"/>
          <w:sz w:val="32"/>
          <w:szCs w:val="32"/>
          <w:shd w:val="clear" w:color="auto" w:fill="FFFFFF"/>
        </w:rPr>
        <w:t>2021</w:t>
      </w:r>
      <w:r>
        <w:rPr>
          <w:rFonts w:ascii="仿宋_GB2312" w:eastAsia="仿宋_GB2312" w:hAnsi="仿宋_GB2312" w:cs="仿宋_GB2312" w:hint="eastAsia"/>
          <w:color w:val="000000"/>
          <w:sz w:val="32"/>
          <w:szCs w:val="32"/>
          <w:shd w:val="clear" w:color="auto" w:fill="FFFFFF"/>
        </w:rPr>
        <w:t>年</w:t>
      </w:r>
      <w:r w:rsidR="00D044F8">
        <w:rPr>
          <w:rFonts w:ascii="仿宋_GB2312" w:eastAsia="仿宋_GB2312" w:hAnsi="仿宋_GB2312" w:cs="仿宋_GB2312"/>
          <w:color w:val="000000"/>
          <w:sz w:val="32"/>
          <w:szCs w:val="32"/>
          <w:shd w:val="clear" w:color="auto" w:fill="FFFFFF"/>
        </w:rPr>
        <w:t>10</w:t>
      </w:r>
      <w:r>
        <w:rPr>
          <w:rFonts w:ascii="仿宋_GB2312" w:eastAsia="仿宋_GB2312" w:hAnsi="仿宋_GB2312" w:cs="仿宋_GB2312" w:hint="eastAsia"/>
          <w:color w:val="000000"/>
          <w:sz w:val="32"/>
          <w:szCs w:val="32"/>
          <w:shd w:val="clear" w:color="auto" w:fill="FFFFFF"/>
        </w:rPr>
        <w:t>月</w:t>
      </w:r>
      <w:r w:rsidR="00D044F8">
        <w:rPr>
          <w:rFonts w:ascii="仿宋_GB2312" w:eastAsia="仿宋_GB2312" w:hAnsi="仿宋_GB2312" w:cs="仿宋_GB2312"/>
          <w:color w:val="000000"/>
          <w:sz w:val="32"/>
          <w:szCs w:val="32"/>
          <w:shd w:val="clear" w:color="auto" w:fill="FFFFFF"/>
        </w:rPr>
        <w:t>1</w:t>
      </w:r>
      <w:r w:rsidR="003F65B2">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w:t>
      </w:r>
    </w:p>
    <w:sectPr w:rsidR="00F02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0EE" w:rsidRDefault="005330EE" w:rsidP="00EF7173">
      <w:r>
        <w:separator/>
      </w:r>
    </w:p>
  </w:endnote>
  <w:endnote w:type="continuationSeparator" w:id="0">
    <w:p w:rsidR="005330EE" w:rsidRDefault="005330EE" w:rsidP="00EF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0EE" w:rsidRDefault="005330EE" w:rsidP="00EF7173">
      <w:r>
        <w:separator/>
      </w:r>
    </w:p>
  </w:footnote>
  <w:footnote w:type="continuationSeparator" w:id="0">
    <w:p w:rsidR="005330EE" w:rsidRDefault="005330EE" w:rsidP="00EF7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04"/>
    <w:rsid w:val="00000BA4"/>
    <w:rsid w:val="0001571C"/>
    <w:rsid w:val="0004447B"/>
    <w:rsid w:val="0005008A"/>
    <w:rsid w:val="00072FD3"/>
    <w:rsid w:val="000A24B8"/>
    <w:rsid w:val="000A3D09"/>
    <w:rsid w:val="000C24A5"/>
    <w:rsid w:val="000C5AD4"/>
    <w:rsid w:val="000D280D"/>
    <w:rsid w:val="000E204C"/>
    <w:rsid w:val="00117507"/>
    <w:rsid w:val="00130BF4"/>
    <w:rsid w:val="00135A55"/>
    <w:rsid w:val="00142DEE"/>
    <w:rsid w:val="001625E3"/>
    <w:rsid w:val="001A5B2F"/>
    <w:rsid w:val="001B14AD"/>
    <w:rsid w:val="001B1682"/>
    <w:rsid w:val="001B3C7D"/>
    <w:rsid w:val="001B484B"/>
    <w:rsid w:val="001C4B5B"/>
    <w:rsid w:val="001D5D42"/>
    <w:rsid w:val="001E7BA7"/>
    <w:rsid w:val="002225EF"/>
    <w:rsid w:val="00223FD9"/>
    <w:rsid w:val="00291DC1"/>
    <w:rsid w:val="002C596E"/>
    <w:rsid w:val="002D1932"/>
    <w:rsid w:val="002D50C2"/>
    <w:rsid w:val="00321C46"/>
    <w:rsid w:val="003258C2"/>
    <w:rsid w:val="00326779"/>
    <w:rsid w:val="00337912"/>
    <w:rsid w:val="003504A9"/>
    <w:rsid w:val="00360BAB"/>
    <w:rsid w:val="003631A7"/>
    <w:rsid w:val="003A78A3"/>
    <w:rsid w:val="003B7ACD"/>
    <w:rsid w:val="003D68E3"/>
    <w:rsid w:val="003F19B7"/>
    <w:rsid w:val="003F2704"/>
    <w:rsid w:val="003F65B2"/>
    <w:rsid w:val="0043294B"/>
    <w:rsid w:val="0043528F"/>
    <w:rsid w:val="00461FF5"/>
    <w:rsid w:val="00472AFC"/>
    <w:rsid w:val="0047723F"/>
    <w:rsid w:val="004A1BDF"/>
    <w:rsid w:val="004A666E"/>
    <w:rsid w:val="004C2E4F"/>
    <w:rsid w:val="005330EE"/>
    <w:rsid w:val="00554CAB"/>
    <w:rsid w:val="005620C7"/>
    <w:rsid w:val="005722E3"/>
    <w:rsid w:val="005767BA"/>
    <w:rsid w:val="00581E6C"/>
    <w:rsid w:val="00593CFC"/>
    <w:rsid w:val="00596650"/>
    <w:rsid w:val="005A2093"/>
    <w:rsid w:val="005D389F"/>
    <w:rsid w:val="005E64E1"/>
    <w:rsid w:val="005F38E3"/>
    <w:rsid w:val="00600FEF"/>
    <w:rsid w:val="006469F3"/>
    <w:rsid w:val="00674A36"/>
    <w:rsid w:val="00674B61"/>
    <w:rsid w:val="006B511D"/>
    <w:rsid w:val="006B666A"/>
    <w:rsid w:val="006C6E30"/>
    <w:rsid w:val="006D3CE1"/>
    <w:rsid w:val="007114E2"/>
    <w:rsid w:val="00714ABE"/>
    <w:rsid w:val="00740639"/>
    <w:rsid w:val="00762C47"/>
    <w:rsid w:val="00764B70"/>
    <w:rsid w:val="00774CA3"/>
    <w:rsid w:val="007A244A"/>
    <w:rsid w:val="007A6A91"/>
    <w:rsid w:val="007A6B50"/>
    <w:rsid w:val="00850B8F"/>
    <w:rsid w:val="00872905"/>
    <w:rsid w:val="008A442E"/>
    <w:rsid w:val="008B092C"/>
    <w:rsid w:val="008B140A"/>
    <w:rsid w:val="008C5CE3"/>
    <w:rsid w:val="008E1525"/>
    <w:rsid w:val="008E2AB3"/>
    <w:rsid w:val="008E3460"/>
    <w:rsid w:val="008F4D55"/>
    <w:rsid w:val="00902FB5"/>
    <w:rsid w:val="00903EF6"/>
    <w:rsid w:val="0092359C"/>
    <w:rsid w:val="0092494C"/>
    <w:rsid w:val="00964549"/>
    <w:rsid w:val="0096716E"/>
    <w:rsid w:val="00976B84"/>
    <w:rsid w:val="009A2799"/>
    <w:rsid w:val="009D3BA0"/>
    <w:rsid w:val="009E0D15"/>
    <w:rsid w:val="00A00594"/>
    <w:rsid w:val="00A04561"/>
    <w:rsid w:val="00A2482E"/>
    <w:rsid w:val="00A662D0"/>
    <w:rsid w:val="00A95A5A"/>
    <w:rsid w:val="00A96B22"/>
    <w:rsid w:val="00AA4C63"/>
    <w:rsid w:val="00AC052D"/>
    <w:rsid w:val="00AD3563"/>
    <w:rsid w:val="00AD570D"/>
    <w:rsid w:val="00AE0B55"/>
    <w:rsid w:val="00AF2AF8"/>
    <w:rsid w:val="00B46F67"/>
    <w:rsid w:val="00B55AF5"/>
    <w:rsid w:val="00B62314"/>
    <w:rsid w:val="00BC0652"/>
    <w:rsid w:val="00BE5F82"/>
    <w:rsid w:val="00C15141"/>
    <w:rsid w:val="00C4170A"/>
    <w:rsid w:val="00C53013"/>
    <w:rsid w:val="00C83919"/>
    <w:rsid w:val="00CA014C"/>
    <w:rsid w:val="00CA6A41"/>
    <w:rsid w:val="00CB1E7E"/>
    <w:rsid w:val="00CB27BA"/>
    <w:rsid w:val="00CF4BF4"/>
    <w:rsid w:val="00D02A42"/>
    <w:rsid w:val="00D044F8"/>
    <w:rsid w:val="00D10D18"/>
    <w:rsid w:val="00D12A1A"/>
    <w:rsid w:val="00D30220"/>
    <w:rsid w:val="00D43009"/>
    <w:rsid w:val="00D524DB"/>
    <w:rsid w:val="00D7313E"/>
    <w:rsid w:val="00D948E7"/>
    <w:rsid w:val="00D95A72"/>
    <w:rsid w:val="00DE274D"/>
    <w:rsid w:val="00E013F3"/>
    <w:rsid w:val="00E55410"/>
    <w:rsid w:val="00E9349E"/>
    <w:rsid w:val="00EA58A7"/>
    <w:rsid w:val="00EB07F2"/>
    <w:rsid w:val="00EE0CC0"/>
    <w:rsid w:val="00EE1B29"/>
    <w:rsid w:val="00EF56BF"/>
    <w:rsid w:val="00EF7090"/>
    <w:rsid w:val="00EF7173"/>
    <w:rsid w:val="00F02DAE"/>
    <w:rsid w:val="00F536DD"/>
    <w:rsid w:val="00F70027"/>
    <w:rsid w:val="00F76C10"/>
    <w:rsid w:val="00F85437"/>
    <w:rsid w:val="00FE025A"/>
    <w:rsid w:val="00FF5ADD"/>
    <w:rsid w:val="04E3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F4D7F8-C877-41BE-AB48-09A6D7D4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Autospacing="1" w:afterAutospacing="1"/>
      <w:jc w:val="left"/>
    </w:pPr>
    <w:rPr>
      <w:kern w:val="0"/>
      <w:sz w:val="24"/>
      <w:szCs w:val="24"/>
    </w:rPr>
  </w:style>
  <w:style w:type="character" w:customStyle="1" w:styleId="Char0">
    <w:name w:val="页眉 Char"/>
    <w:link w:val="a4"/>
    <w:uiPriority w:val="99"/>
    <w:semiHidden/>
    <w:locked/>
    <w:rPr>
      <w:rFonts w:cs="Times New Roman"/>
      <w:sz w:val="18"/>
      <w:szCs w:val="18"/>
    </w:rPr>
  </w:style>
  <w:style w:type="character" w:customStyle="1" w:styleId="Char">
    <w:name w:val="页脚 Char"/>
    <w:link w:val="a3"/>
    <w:uiPriority w:val="99"/>
    <w:semiHidden/>
    <w:locked/>
    <w:rPr>
      <w:rFonts w:cs="Times New Roman"/>
      <w:sz w:val="18"/>
      <w:szCs w:val="18"/>
    </w:rPr>
  </w:style>
  <w:style w:type="paragraph" w:styleId="a6">
    <w:name w:val="Balloon Text"/>
    <w:basedOn w:val="a"/>
    <w:link w:val="Char1"/>
    <w:uiPriority w:val="99"/>
    <w:semiHidden/>
    <w:unhideWhenUsed/>
    <w:rsid w:val="00EF7173"/>
    <w:rPr>
      <w:sz w:val="18"/>
      <w:szCs w:val="18"/>
    </w:rPr>
  </w:style>
  <w:style w:type="character" w:customStyle="1" w:styleId="Char1">
    <w:name w:val="批注框文本 Char"/>
    <w:basedOn w:val="a0"/>
    <w:link w:val="a6"/>
    <w:uiPriority w:val="99"/>
    <w:semiHidden/>
    <w:rsid w:val="00EF71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107</Words>
  <Characters>613</Characters>
  <Application>Microsoft Office Word</Application>
  <DocSecurity>0</DocSecurity>
  <Lines>5</Lines>
  <Paragraphs>1</Paragraphs>
  <ScaleCrop>false</ScaleCrop>
  <Company>P R C</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苏州高新区2020年事业单位公开招聘工作人员笔试新冠肺炎疫情防控网上告知暨考生承诺书</dc:title>
  <dc:creator>w1.zhang</dc:creator>
  <cp:lastModifiedBy>User</cp:lastModifiedBy>
  <cp:revision>18</cp:revision>
  <cp:lastPrinted>2021-05-31T01:31:00Z</cp:lastPrinted>
  <dcterms:created xsi:type="dcterms:W3CDTF">2021-02-26T01:46:00Z</dcterms:created>
  <dcterms:modified xsi:type="dcterms:W3CDTF">2021-10-11T00:50:00Z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