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D5" w:rsidRDefault="00B45396" w:rsidP="00733AD5">
      <w:pPr>
        <w:widowControl/>
        <w:spacing w:line="360" w:lineRule="auto"/>
        <w:rPr>
          <w:rFonts w:ascii="仿宋_GB2312" w:eastAsia="仿宋_GB2312"/>
          <w:b/>
          <w:sz w:val="52"/>
          <w:szCs w:val="52"/>
        </w:rPr>
      </w:pPr>
      <w:r>
        <w:rPr>
          <w:rFonts w:ascii="宋体" w:hAnsi="宋体" w:hint="eastAsia"/>
          <w:b/>
          <w:bCs/>
          <w:sz w:val="32"/>
          <w:szCs w:val="52"/>
        </w:rPr>
        <w:t>附件</w:t>
      </w:r>
      <w:r w:rsidR="00733AD5">
        <w:rPr>
          <w:rFonts w:ascii="宋体" w:hAnsi="宋体" w:hint="eastAsia"/>
          <w:b/>
          <w:bCs/>
          <w:sz w:val="32"/>
          <w:szCs w:val="52"/>
        </w:rPr>
        <w:t>：采购文件</w:t>
      </w:r>
    </w:p>
    <w:p w:rsidR="00733AD5" w:rsidRDefault="00733AD5" w:rsidP="00733AD5">
      <w:pPr>
        <w:widowControl/>
        <w:spacing w:line="360" w:lineRule="auto"/>
        <w:jc w:val="center"/>
        <w:rPr>
          <w:rFonts w:ascii="仿宋_GB2312" w:eastAsia="仿宋_GB2312"/>
          <w:b/>
          <w:sz w:val="52"/>
          <w:szCs w:val="52"/>
        </w:rPr>
      </w:pPr>
    </w:p>
    <w:p w:rsidR="00733AD5" w:rsidRDefault="00733AD5" w:rsidP="00733AD5">
      <w:pPr>
        <w:widowControl/>
        <w:spacing w:line="360" w:lineRule="auto"/>
        <w:jc w:val="center"/>
        <w:rPr>
          <w:rFonts w:ascii="仿宋_GB2312" w:eastAsia="仿宋_GB2312"/>
          <w:b/>
          <w:sz w:val="52"/>
          <w:szCs w:val="52"/>
        </w:rPr>
      </w:pPr>
      <w:r>
        <w:rPr>
          <w:rFonts w:ascii="仿宋_GB2312" w:eastAsia="仿宋_GB2312" w:hint="eastAsia"/>
          <w:b/>
          <w:sz w:val="52"/>
          <w:szCs w:val="52"/>
        </w:rPr>
        <w:t>苏州高新区人民医院</w:t>
      </w:r>
    </w:p>
    <w:p w:rsidR="00733AD5" w:rsidRDefault="00733AD5" w:rsidP="00733AD5">
      <w:pPr>
        <w:widowControl/>
        <w:spacing w:line="360" w:lineRule="auto"/>
        <w:jc w:val="center"/>
        <w:rPr>
          <w:rFonts w:ascii="仿宋_GB2312" w:eastAsia="仿宋_GB2312"/>
          <w:b/>
          <w:sz w:val="52"/>
          <w:szCs w:val="52"/>
        </w:rPr>
      </w:pPr>
    </w:p>
    <w:p w:rsidR="00733AD5" w:rsidRDefault="00733AD5" w:rsidP="00733AD5">
      <w:pPr>
        <w:widowControl/>
        <w:spacing w:line="360" w:lineRule="auto"/>
        <w:jc w:val="center"/>
        <w:rPr>
          <w:rFonts w:ascii="仿宋_GB2312" w:eastAsia="仿宋_GB2312"/>
          <w:b/>
          <w:sz w:val="52"/>
          <w:szCs w:val="52"/>
        </w:rPr>
      </w:pPr>
    </w:p>
    <w:p w:rsidR="00733AD5" w:rsidRDefault="00733AD5" w:rsidP="00733AD5">
      <w:pPr>
        <w:widowControl/>
        <w:spacing w:line="360" w:lineRule="auto"/>
        <w:ind w:firstLineChars="200" w:firstLine="1044"/>
        <w:rPr>
          <w:rFonts w:ascii="仿宋_GB2312" w:eastAsia="仿宋_GB2312"/>
          <w:b/>
          <w:sz w:val="52"/>
          <w:szCs w:val="52"/>
        </w:rPr>
      </w:pPr>
      <w:r>
        <w:rPr>
          <w:rFonts w:ascii="仿宋_GB2312" w:eastAsia="仿宋_GB2312" w:hint="eastAsia"/>
          <w:b/>
          <w:sz w:val="52"/>
          <w:szCs w:val="52"/>
        </w:rPr>
        <w:t>门户</w:t>
      </w:r>
      <w:proofErr w:type="gramStart"/>
      <w:r>
        <w:rPr>
          <w:rFonts w:ascii="仿宋_GB2312" w:eastAsia="仿宋_GB2312" w:hint="eastAsia"/>
          <w:b/>
          <w:sz w:val="52"/>
          <w:szCs w:val="52"/>
        </w:rPr>
        <w:t>网站云</w:t>
      </w:r>
      <w:proofErr w:type="gramEnd"/>
      <w:r>
        <w:rPr>
          <w:rFonts w:ascii="仿宋_GB2312" w:eastAsia="仿宋_GB2312" w:hint="eastAsia"/>
          <w:b/>
          <w:sz w:val="52"/>
          <w:szCs w:val="52"/>
        </w:rPr>
        <w:t>防御系统招标文件</w:t>
      </w:r>
    </w:p>
    <w:p w:rsidR="00733AD5" w:rsidRDefault="00733AD5" w:rsidP="00733AD5">
      <w:pPr>
        <w:widowControl/>
        <w:spacing w:line="360" w:lineRule="auto"/>
        <w:jc w:val="center"/>
        <w:rPr>
          <w:rFonts w:ascii="仿宋_GB2312" w:eastAsia="仿宋_GB2312" w:cs="宋体"/>
          <w:b/>
          <w:bCs/>
          <w:kern w:val="0"/>
          <w:sz w:val="28"/>
          <w:szCs w:val="28"/>
        </w:rPr>
      </w:pPr>
    </w:p>
    <w:p w:rsidR="00733AD5" w:rsidRPr="006568F8" w:rsidRDefault="00733AD5" w:rsidP="00733AD5">
      <w:pPr>
        <w:widowControl/>
        <w:spacing w:line="360" w:lineRule="auto"/>
        <w:jc w:val="center"/>
        <w:rPr>
          <w:rFonts w:ascii="仿宋_GB2312" w:eastAsia="仿宋_GB2312" w:cs="宋体"/>
          <w:b/>
          <w:bCs/>
          <w:kern w:val="0"/>
          <w:sz w:val="28"/>
          <w:szCs w:val="28"/>
        </w:rPr>
      </w:pPr>
    </w:p>
    <w:p w:rsidR="00733AD5" w:rsidRDefault="00733AD5" w:rsidP="00733AD5">
      <w:pPr>
        <w:widowControl/>
        <w:spacing w:line="360" w:lineRule="auto"/>
        <w:jc w:val="center"/>
        <w:rPr>
          <w:rFonts w:ascii="仿宋_GB2312" w:eastAsia="仿宋_GB2312" w:cs="宋体"/>
          <w:b/>
          <w:bCs/>
          <w:kern w:val="0"/>
          <w:sz w:val="28"/>
          <w:szCs w:val="28"/>
        </w:rPr>
      </w:pPr>
    </w:p>
    <w:p w:rsidR="00733AD5" w:rsidRDefault="00733AD5" w:rsidP="00733AD5">
      <w:pPr>
        <w:widowControl/>
        <w:spacing w:line="360" w:lineRule="auto"/>
        <w:jc w:val="center"/>
        <w:rPr>
          <w:rFonts w:ascii="仿宋_GB2312" w:eastAsia="仿宋_GB2312" w:cs="宋体"/>
          <w:b/>
          <w:bCs/>
          <w:kern w:val="0"/>
          <w:sz w:val="28"/>
          <w:szCs w:val="28"/>
        </w:rPr>
      </w:pPr>
    </w:p>
    <w:p w:rsidR="00733AD5" w:rsidRDefault="00733AD5" w:rsidP="00733AD5">
      <w:pPr>
        <w:widowControl/>
        <w:spacing w:line="360" w:lineRule="auto"/>
        <w:jc w:val="center"/>
        <w:rPr>
          <w:rFonts w:ascii="仿宋_GB2312" w:eastAsia="仿宋_GB2312" w:cs="宋体"/>
          <w:b/>
          <w:bCs/>
          <w:kern w:val="0"/>
          <w:sz w:val="28"/>
          <w:szCs w:val="28"/>
        </w:rPr>
      </w:pPr>
    </w:p>
    <w:p w:rsidR="00733AD5" w:rsidRDefault="00733AD5" w:rsidP="00733AD5">
      <w:pPr>
        <w:widowControl/>
        <w:spacing w:line="360" w:lineRule="auto"/>
        <w:jc w:val="center"/>
        <w:rPr>
          <w:rFonts w:ascii="仿宋_GB2312" w:eastAsia="仿宋_GB2312" w:cs="宋体"/>
          <w:b/>
          <w:bCs/>
          <w:kern w:val="0"/>
          <w:sz w:val="28"/>
          <w:szCs w:val="28"/>
        </w:rPr>
      </w:pPr>
    </w:p>
    <w:p w:rsidR="00733AD5" w:rsidRDefault="00733AD5" w:rsidP="00733AD5">
      <w:pPr>
        <w:widowControl/>
        <w:spacing w:line="360" w:lineRule="auto"/>
        <w:jc w:val="center"/>
        <w:rPr>
          <w:rFonts w:ascii="仿宋_GB2312" w:eastAsia="仿宋_GB2312" w:cs="宋体"/>
          <w:b/>
          <w:bCs/>
          <w:kern w:val="0"/>
          <w:sz w:val="28"/>
          <w:szCs w:val="28"/>
        </w:rPr>
      </w:pPr>
    </w:p>
    <w:p w:rsidR="00733AD5" w:rsidRDefault="00733AD5" w:rsidP="00733AD5">
      <w:pPr>
        <w:widowControl/>
        <w:spacing w:line="360" w:lineRule="auto"/>
        <w:jc w:val="center"/>
        <w:rPr>
          <w:rFonts w:ascii="仿宋_GB2312" w:eastAsia="仿宋_GB2312" w:cs="宋体"/>
          <w:b/>
          <w:bCs/>
          <w:kern w:val="0"/>
          <w:sz w:val="28"/>
          <w:szCs w:val="28"/>
        </w:rPr>
      </w:pPr>
    </w:p>
    <w:p w:rsidR="00733AD5" w:rsidRDefault="00733AD5" w:rsidP="00733AD5">
      <w:pPr>
        <w:widowControl/>
        <w:spacing w:line="360" w:lineRule="auto"/>
        <w:jc w:val="center"/>
        <w:rPr>
          <w:rFonts w:ascii="仿宋_GB2312" w:eastAsia="仿宋_GB2312" w:cs="宋体"/>
          <w:b/>
          <w:bCs/>
          <w:kern w:val="0"/>
          <w:sz w:val="28"/>
          <w:szCs w:val="28"/>
        </w:rPr>
      </w:pPr>
    </w:p>
    <w:p w:rsidR="00733AD5" w:rsidRDefault="00733AD5" w:rsidP="00733AD5">
      <w:pPr>
        <w:widowControl/>
        <w:spacing w:line="360" w:lineRule="auto"/>
        <w:jc w:val="center"/>
        <w:rPr>
          <w:rFonts w:ascii="仿宋_GB2312" w:eastAsia="仿宋_GB2312" w:cs="宋体"/>
          <w:b/>
          <w:bCs/>
          <w:kern w:val="0"/>
          <w:sz w:val="28"/>
          <w:szCs w:val="28"/>
        </w:rPr>
      </w:pPr>
    </w:p>
    <w:p w:rsidR="00733AD5" w:rsidRDefault="00733AD5" w:rsidP="00733AD5">
      <w:pPr>
        <w:widowControl/>
        <w:tabs>
          <w:tab w:val="left" w:pos="420"/>
          <w:tab w:val="left" w:pos="3960"/>
        </w:tabs>
        <w:spacing w:line="360" w:lineRule="auto"/>
        <w:ind w:left="420" w:hanging="420"/>
        <w:rPr>
          <w:rFonts w:ascii="仿宋_GB2312" w:eastAsia="仿宋_GB2312" w:cs="宋体"/>
          <w:b/>
          <w:bCs/>
          <w:kern w:val="0"/>
          <w:sz w:val="28"/>
          <w:szCs w:val="28"/>
          <w:u w:val="single"/>
        </w:rPr>
      </w:pPr>
      <w:r>
        <w:rPr>
          <w:rFonts w:ascii="仿宋_GB2312" w:eastAsia="仿宋_GB2312" w:cs="宋体" w:hint="eastAsia"/>
          <w:b/>
          <w:bCs/>
          <w:kern w:val="0"/>
          <w:sz w:val="28"/>
          <w:szCs w:val="28"/>
          <w:u w:val="single"/>
        </w:rPr>
        <w:t xml:space="preserve">                                                         </w:t>
      </w:r>
    </w:p>
    <w:p w:rsidR="00733AD5" w:rsidRDefault="00733AD5" w:rsidP="00733AD5">
      <w:pPr>
        <w:spacing w:line="360" w:lineRule="auto"/>
        <w:jc w:val="center"/>
        <w:rPr>
          <w:rFonts w:ascii="仿宋_GB2312" w:eastAsia="仿宋_GB2312" w:hAnsi="宋体"/>
          <w:kern w:val="10"/>
          <w:sz w:val="28"/>
          <w:szCs w:val="28"/>
        </w:rPr>
      </w:pPr>
      <w:r>
        <w:rPr>
          <w:rFonts w:ascii="仿宋_GB2312" w:eastAsia="仿宋_GB2312" w:hAnsi="宋体" w:hint="eastAsia"/>
          <w:kern w:val="10"/>
          <w:sz w:val="28"/>
          <w:szCs w:val="28"/>
        </w:rPr>
        <w:t>苏州高新区人民医院</w:t>
      </w:r>
    </w:p>
    <w:p w:rsidR="00733AD5" w:rsidRDefault="00733AD5" w:rsidP="00733AD5">
      <w:pPr>
        <w:widowControl/>
        <w:tabs>
          <w:tab w:val="left" w:pos="420"/>
          <w:tab w:val="left" w:pos="3960"/>
        </w:tabs>
        <w:spacing w:line="360" w:lineRule="auto"/>
        <w:ind w:left="420" w:hanging="420"/>
        <w:jc w:val="center"/>
        <w:rPr>
          <w:rFonts w:ascii="仿宋_GB2312" w:eastAsia="仿宋_GB2312" w:cs="宋体"/>
          <w:kern w:val="0"/>
          <w:sz w:val="28"/>
          <w:szCs w:val="28"/>
        </w:rPr>
      </w:pPr>
      <w:r>
        <w:rPr>
          <w:rFonts w:ascii="仿宋_GB2312" w:eastAsia="仿宋_GB2312" w:cs="宋体" w:hint="eastAsia"/>
          <w:kern w:val="0"/>
          <w:sz w:val="28"/>
          <w:szCs w:val="28"/>
        </w:rPr>
        <w:t>二</w:t>
      </w:r>
      <w:r>
        <w:rPr>
          <w:rFonts w:ascii="仿宋_GB2312" w:cs="宋体" w:hint="eastAsia"/>
          <w:kern w:val="0"/>
          <w:sz w:val="28"/>
          <w:szCs w:val="28"/>
        </w:rPr>
        <w:t>〇二一</w:t>
      </w:r>
      <w:r>
        <w:rPr>
          <w:rFonts w:ascii="仿宋_GB2312" w:eastAsia="仿宋_GB2312" w:cs="宋体" w:hint="eastAsia"/>
          <w:kern w:val="0"/>
          <w:sz w:val="28"/>
          <w:szCs w:val="28"/>
        </w:rPr>
        <w:t>年</w:t>
      </w:r>
      <w:r w:rsidR="00CC2CF7">
        <w:rPr>
          <w:rFonts w:ascii="仿宋_GB2312" w:eastAsia="仿宋_GB2312" w:cs="宋体" w:hint="eastAsia"/>
          <w:kern w:val="0"/>
          <w:sz w:val="28"/>
          <w:szCs w:val="28"/>
        </w:rPr>
        <w:t>10</w:t>
      </w:r>
      <w:r>
        <w:rPr>
          <w:rFonts w:ascii="仿宋_GB2312" w:eastAsia="仿宋_GB2312" w:cs="宋体" w:hint="eastAsia"/>
          <w:kern w:val="0"/>
          <w:sz w:val="28"/>
          <w:szCs w:val="28"/>
        </w:rPr>
        <w:t>月</w:t>
      </w:r>
    </w:p>
    <w:p w:rsidR="00733AD5" w:rsidRDefault="00733AD5" w:rsidP="00733AD5">
      <w:pPr>
        <w:widowControl/>
        <w:tabs>
          <w:tab w:val="left" w:pos="420"/>
          <w:tab w:val="left" w:pos="3960"/>
        </w:tabs>
        <w:spacing w:line="360" w:lineRule="auto"/>
        <w:ind w:left="420" w:hanging="420"/>
        <w:jc w:val="center"/>
        <w:rPr>
          <w:rFonts w:ascii="仿宋_GB2312" w:eastAsia="仿宋_GB2312" w:cs="宋体"/>
          <w:kern w:val="0"/>
          <w:sz w:val="28"/>
          <w:szCs w:val="28"/>
        </w:rPr>
      </w:pPr>
    </w:p>
    <w:p w:rsidR="00733AD5" w:rsidRDefault="00733AD5" w:rsidP="00733AD5">
      <w:pPr>
        <w:widowControl/>
        <w:spacing w:line="360" w:lineRule="auto"/>
        <w:jc w:val="center"/>
        <w:rPr>
          <w:rFonts w:ascii="仿宋_GB2312" w:eastAsia="仿宋_GB2312" w:hAnsi="宋体" w:cs="宋体"/>
          <w:b/>
          <w:bCs/>
          <w:kern w:val="0"/>
          <w:sz w:val="36"/>
          <w:szCs w:val="36"/>
        </w:rPr>
      </w:pPr>
      <w:r>
        <w:rPr>
          <w:rFonts w:ascii="仿宋_GB2312" w:eastAsia="仿宋_GB2312" w:cs="宋体" w:hint="eastAsia"/>
          <w:b/>
          <w:bCs/>
          <w:kern w:val="0"/>
          <w:sz w:val="36"/>
          <w:szCs w:val="36"/>
        </w:rPr>
        <w:lastRenderedPageBreak/>
        <w:t>目</w:t>
      </w:r>
      <w:r>
        <w:rPr>
          <w:rFonts w:ascii="仿宋_GB2312" w:eastAsia="仿宋_GB2312" w:hint="eastAsia"/>
          <w:b/>
          <w:bCs/>
          <w:kern w:val="0"/>
          <w:sz w:val="36"/>
          <w:szCs w:val="36"/>
        </w:rPr>
        <w:t xml:space="preserve">   </w:t>
      </w:r>
      <w:r>
        <w:rPr>
          <w:rFonts w:ascii="仿宋_GB2312" w:eastAsia="仿宋_GB2312" w:cs="宋体" w:hint="eastAsia"/>
          <w:b/>
          <w:bCs/>
          <w:kern w:val="0"/>
          <w:sz w:val="36"/>
          <w:szCs w:val="36"/>
        </w:rPr>
        <w:t>录</w:t>
      </w:r>
    </w:p>
    <w:p w:rsidR="00733AD5" w:rsidRDefault="00733AD5" w:rsidP="00733AD5">
      <w:pPr>
        <w:tabs>
          <w:tab w:val="left" w:pos="900"/>
        </w:tabs>
        <w:spacing w:line="360" w:lineRule="auto"/>
        <w:ind w:firstLineChars="281" w:firstLine="787"/>
        <w:rPr>
          <w:rFonts w:ascii="仿宋_GB2312" w:eastAsia="仿宋_GB2312" w:hAnsi="宋体"/>
          <w:sz w:val="28"/>
          <w:szCs w:val="28"/>
        </w:rPr>
      </w:pPr>
    </w:p>
    <w:p w:rsidR="00733AD5" w:rsidRDefault="00733AD5" w:rsidP="00733AD5">
      <w:pPr>
        <w:spacing w:line="360" w:lineRule="auto"/>
        <w:ind w:firstLineChars="281" w:firstLine="787"/>
        <w:rPr>
          <w:rFonts w:ascii="仿宋_GB2312" w:eastAsia="仿宋_GB2312" w:hAnsi="宋体"/>
          <w:sz w:val="28"/>
          <w:szCs w:val="28"/>
        </w:rPr>
      </w:pPr>
      <w:r>
        <w:rPr>
          <w:rFonts w:ascii="仿宋_GB2312" w:eastAsia="仿宋_GB2312" w:hAnsi="宋体" w:hint="eastAsia"/>
          <w:sz w:val="28"/>
          <w:szCs w:val="28"/>
        </w:rPr>
        <w:t>第一部分：招标说明</w:t>
      </w:r>
    </w:p>
    <w:p w:rsidR="00733AD5" w:rsidRDefault="00733AD5" w:rsidP="00733AD5">
      <w:pPr>
        <w:spacing w:line="360" w:lineRule="auto"/>
        <w:ind w:firstLineChars="500" w:firstLine="1400"/>
        <w:rPr>
          <w:rFonts w:ascii="仿宋_GB2312" w:eastAsia="仿宋_GB2312" w:cs="宋体"/>
          <w:kern w:val="0"/>
          <w:sz w:val="28"/>
          <w:szCs w:val="28"/>
        </w:rPr>
      </w:pPr>
      <w:r>
        <w:rPr>
          <w:rFonts w:ascii="仿宋_GB2312" w:eastAsia="仿宋_GB2312" w:cs="宋体" w:hint="eastAsia"/>
          <w:kern w:val="0"/>
          <w:sz w:val="28"/>
          <w:szCs w:val="28"/>
        </w:rPr>
        <w:t>一、投标须知</w:t>
      </w:r>
    </w:p>
    <w:p w:rsidR="00733AD5" w:rsidRDefault="00733AD5" w:rsidP="00733AD5">
      <w:pPr>
        <w:spacing w:line="360" w:lineRule="auto"/>
        <w:ind w:firstLineChars="500" w:firstLine="1400"/>
        <w:rPr>
          <w:rFonts w:ascii="仿宋_GB2312" w:eastAsia="仿宋_GB2312" w:hAnsi="宋体"/>
          <w:sz w:val="28"/>
          <w:szCs w:val="28"/>
        </w:rPr>
      </w:pPr>
      <w:r>
        <w:rPr>
          <w:rFonts w:ascii="仿宋_GB2312" w:eastAsia="仿宋_GB2312" w:cs="宋体" w:hint="eastAsia"/>
          <w:kern w:val="0"/>
          <w:sz w:val="28"/>
          <w:szCs w:val="28"/>
        </w:rPr>
        <w:t>二、招标程序</w:t>
      </w:r>
    </w:p>
    <w:p w:rsidR="00733AD5" w:rsidRDefault="00733AD5" w:rsidP="00733AD5">
      <w:pPr>
        <w:spacing w:line="360" w:lineRule="auto"/>
        <w:ind w:firstLineChars="281" w:firstLine="787"/>
        <w:rPr>
          <w:rFonts w:ascii="仿宋_GB2312" w:eastAsia="仿宋_GB2312" w:hAnsi="宋体"/>
          <w:sz w:val="28"/>
          <w:szCs w:val="28"/>
        </w:rPr>
      </w:pPr>
      <w:r>
        <w:rPr>
          <w:rFonts w:ascii="仿宋_GB2312" w:eastAsia="仿宋_GB2312" w:hAnsi="宋体" w:hint="eastAsia"/>
          <w:sz w:val="28"/>
          <w:szCs w:val="28"/>
        </w:rPr>
        <w:t>第二部分：统招</w:t>
      </w:r>
      <w:r w:rsidR="004109D9">
        <w:rPr>
          <w:rFonts w:ascii="仿宋_GB2312" w:eastAsia="仿宋_GB2312" w:hAnsi="宋体" w:hint="eastAsia"/>
          <w:sz w:val="28"/>
          <w:szCs w:val="28"/>
        </w:rPr>
        <w:t>需求</w:t>
      </w:r>
    </w:p>
    <w:p w:rsidR="00733AD5" w:rsidRDefault="00733AD5" w:rsidP="00733AD5">
      <w:pPr>
        <w:spacing w:line="360" w:lineRule="auto"/>
        <w:ind w:firstLineChars="500" w:firstLine="1400"/>
        <w:rPr>
          <w:rFonts w:ascii="仿宋_GB2312" w:eastAsia="仿宋_GB2312" w:hAnsi="宋体"/>
          <w:kern w:val="10"/>
          <w:sz w:val="28"/>
          <w:szCs w:val="28"/>
        </w:rPr>
      </w:pPr>
      <w:r>
        <w:rPr>
          <w:rFonts w:ascii="仿宋_GB2312" w:eastAsia="仿宋_GB2312" w:hAnsi="宋体" w:hint="eastAsia"/>
          <w:kern w:val="10"/>
          <w:sz w:val="28"/>
          <w:szCs w:val="28"/>
        </w:rPr>
        <w:t>一、招标项目</w:t>
      </w:r>
    </w:p>
    <w:p w:rsidR="00733AD5" w:rsidRDefault="00733AD5" w:rsidP="00733AD5">
      <w:pPr>
        <w:spacing w:line="360" w:lineRule="auto"/>
        <w:ind w:firstLineChars="500" w:firstLine="1400"/>
        <w:rPr>
          <w:rFonts w:ascii="仿宋_GB2312" w:eastAsia="仿宋_GB2312" w:hAnsi="宋体"/>
          <w:kern w:val="10"/>
          <w:sz w:val="28"/>
          <w:szCs w:val="28"/>
        </w:rPr>
      </w:pPr>
      <w:r>
        <w:rPr>
          <w:rFonts w:ascii="仿宋_GB2312" w:eastAsia="仿宋_GB2312" w:hAnsi="宋体" w:hint="eastAsia"/>
          <w:kern w:val="10"/>
          <w:sz w:val="28"/>
          <w:szCs w:val="28"/>
        </w:rPr>
        <w:t>二、项目编号</w:t>
      </w:r>
    </w:p>
    <w:p w:rsidR="00733AD5" w:rsidRDefault="00733AD5" w:rsidP="00733AD5">
      <w:pPr>
        <w:spacing w:line="360" w:lineRule="auto"/>
        <w:ind w:firstLineChars="500" w:firstLine="1400"/>
        <w:rPr>
          <w:rFonts w:ascii="仿宋_GB2312" w:eastAsia="仿宋_GB2312" w:hAnsi="宋体"/>
          <w:kern w:val="10"/>
          <w:sz w:val="28"/>
          <w:szCs w:val="28"/>
        </w:rPr>
      </w:pPr>
      <w:r>
        <w:rPr>
          <w:rFonts w:ascii="仿宋_GB2312" w:eastAsia="仿宋_GB2312" w:hAnsi="宋体" w:hint="eastAsia"/>
          <w:kern w:val="10"/>
          <w:sz w:val="28"/>
          <w:szCs w:val="28"/>
        </w:rPr>
        <w:t>三、招标形式</w:t>
      </w:r>
    </w:p>
    <w:p w:rsidR="00733AD5" w:rsidRDefault="00733AD5" w:rsidP="00733AD5">
      <w:pPr>
        <w:spacing w:line="360" w:lineRule="auto"/>
        <w:ind w:firstLineChars="500" w:firstLine="1400"/>
        <w:rPr>
          <w:rFonts w:ascii="仿宋_GB2312" w:eastAsia="仿宋_GB2312" w:hAnsi="宋体"/>
          <w:kern w:val="10"/>
          <w:sz w:val="28"/>
          <w:szCs w:val="28"/>
        </w:rPr>
      </w:pPr>
      <w:r>
        <w:rPr>
          <w:rFonts w:ascii="仿宋_GB2312" w:eastAsia="仿宋_GB2312" w:hAnsi="宋体" w:hint="eastAsia"/>
          <w:kern w:val="10"/>
          <w:sz w:val="28"/>
          <w:szCs w:val="28"/>
        </w:rPr>
        <w:t>四、投标人资格</w:t>
      </w:r>
    </w:p>
    <w:p w:rsidR="00733AD5" w:rsidRDefault="00733AD5" w:rsidP="00733AD5">
      <w:pPr>
        <w:spacing w:line="360" w:lineRule="auto"/>
        <w:ind w:firstLineChars="500" w:firstLine="1400"/>
        <w:rPr>
          <w:rFonts w:ascii="仿宋_GB2312" w:eastAsia="仿宋_GB2312" w:hAnsi="宋体"/>
          <w:kern w:val="10"/>
          <w:sz w:val="28"/>
          <w:szCs w:val="28"/>
        </w:rPr>
      </w:pPr>
      <w:r>
        <w:rPr>
          <w:rFonts w:ascii="仿宋_GB2312" w:eastAsia="仿宋_GB2312" w:hAnsi="宋体" w:hint="eastAsia"/>
          <w:kern w:val="10"/>
          <w:sz w:val="28"/>
          <w:szCs w:val="28"/>
        </w:rPr>
        <w:t>五、项目背景</w:t>
      </w:r>
    </w:p>
    <w:p w:rsidR="00733AD5" w:rsidRDefault="00733AD5" w:rsidP="00733AD5">
      <w:pPr>
        <w:spacing w:line="360" w:lineRule="auto"/>
        <w:ind w:firstLineChars="500" w:firstLine="1400"/>
        <w:rPr>
          <w:rFonts w:ascii="仿宋_GB2312" w:eastAsia="仿宋_GB2312" w:hAnsi="宋体"/>
          <w:kern w:val="10"/>
          <w:sz w:val="28"/>
          <w:szCs w:val="28"/>
        </w:rPr>
      </w:pPr>
      <w:r>
        <w:rPr>
          <w:rFonts w:ascii="仿宋_GB2312" w:eastAsia="仿宋_GB2312" w:hAnsi="宋体" w:hint="eastAsia"/>
          <w:kern w:val="10"/>
          <w:sz w:val="28"/>
          <w:szCs w:val="28"/>
        </w:rPr>
        <w:t>六、项目需求</w:t>
      </w:r>
    </w:p>
    <w:p w:rsidR="00733AD5" w:rsidRDefault="00733AD5" w:rsidP="00733AD5">
      <w:pPr>
        <w:spacing w:line="360" w:lineRule="auto"/>
        <w:ind w:firstLineChars="500" w:firstLine="1400"/>
        <w:rPr>
          <w:rFonts w:ascii="仿宋_GB2312" w:eastAsia="仿宋_GB2312" w:hAnsi="宋体"/>
          <w:kern w:val="10"/>
          <w:sz w:val="28"/>
          <w:szCs w:val="28"/>
        </w:rPr>
      </w:pPr>
      <w:r>
        <w:rPr>
          <w:rFonts w:ascii="仿宋_GB2312" w:eastAsia="仿宋_GB2312" w:hAnsi="宋体" w:hint="eastAsia"/>
          <w:kern w:val="10"/>
          <w:sz w:val="28"/>
          <w:szCs w:val="28"/>
        </w:rPr>
        <w:t>七、评标标准</w:t>
      </w:r>
    </w:p>
    <w:p w:rsidR="00733AD5" w:rsidRDefault="00733AD5" w:rsidP="00733AD5">
      <w:pPr>
        <w:spacing w:line="360" w:lineRule="auto"/>
        <w:ind w:firstLineChars="500" w:firstLine="1400"/>
        <w:rPr>
          <w:rFonts w:ascii="仿宋_GB2312" w:eastAsia="仿宋_GB2312" w:hAnsi="宋体"/>
          <w:kern w:val="10"/>
          <w:sz w:val="28"/>
          <w:szCs w:val="28"/>
        </w:rPr>
      </w:pPr>
      <w:r>
        <w:rPr>
          <w:rFonts w:ascii="仿宋_GB2312" w:eastAsia="仿宋_GB2312" w:hAnsi="宋体" w:hint="eastAsia"/>
          <w:kern w:val="10"/>
          <w:sz w:val="28"/>
          <w:szCs w:val="28"/>
        </w:rPr>
        <w:t>八、其它说明</w:t>
      </w:r>
    </w:p>
    <w:p w:rsidR="00733AD5" w:rsidRDefault="00733AD5" w:rsidP="00733AD5">
      <w:pPr>
        <w:spacing w:line="360" w:lineRule="auto"/>
        <w:ind w:firstLineChars="500" w:firstLine="1400"/>
        <w:rPr>
          <w:rFonts w:ascii="仿宋_GB2312" w:eastAsia="仿宋_GB2312" w:hAnsi="宋体"/>
          <w:kern w:val="10"/>
          <w:sz w:val="28"/>
          <w:szCs w:val="28"/>
        </w:rPr>
      </w:pPr>
      <w:r>
        <w:rPr>
          <w:rFonts w:ascii="仿宋_GB2312" w:eastAsia="仿宋_GB2312" w:hAnsi="宋体" w:hint="eastAsia"/>
          <w:kern w:val="10"/>
          <w:sz w:val="28"/>
          <w:szCs w:val="28"/>
        </w:rPr>
        <w:t>九、投标书的编制及递交</w:t>
      </w:r>
    </w:p>
    <w:p w:rsidR="00733AD5" w:rsidRDefault="004109D9" w:rsidP="004109D9">
      <w:pPr>
        <w:spacing w:line="360" w:lineRule="auto"/>
        <w:ind w:firstLineChars="281" w:firstLine="787"/>
        <w:rPr>
          <w:rFonts w:ascii="仿宋_GB2312" w:eastAsia="仿宋_GB2312" w:hAnsi="宋体"/>
          <w:kern w:val="10"/>
          <w:sz w:val="28"/>
          <w:szCs w:val="28"/>
        </w:rPr>
      </w:pPr>
      <w:r>
        <w:rPr>
          <w:rFonts w:ascii="仿宋_GB2312" w:eastAsia="仿宋_GB2312" w:hAnsi="宋体" w:hint="eastAsia"/>
          <w:sz w:val="28"/>
          <w:szCs w:val="28"/>
        </w:rPr>
        <w:t>第三部分：</w:t>
      </w:r>
      <w:r w:rsidR="00733AD5">
        <w:rPr>
          <w:rFonts w:ascii="仿宋_GB2312" w:eastAsia="仿宋_GB2312" w:hAnsi="宋体" w:hint="eastAsia"/>
          <w:kern w:val="10"/>
          <w:sz w:val="28"/>
          <w:szCs w:val="28"/>
        </w:rPr>
        <w:t>评审方法及评分标准</w:t>
      </w:r>
    </w:p>
    <w:p w:rsidR="00733AD5" w:rsidRDefault="00733AD5" w:rsidP="00733AD5">
      <w:pPr>
        <w:spacing w:line="360" w:lineRule="auto"/>
        <w:ind w:firstLineChars="281" w:firstLine="787"/>
        <w:rPr>
          <w:rFonts w:ascii="仿宋_GB2312" w:eastAsia="仿宋_GB2312" w:hAnsi="宋体"/>
          <w:sz w:val="28"/>
          <w:szCs w:val="28"/>
        </w:rPr>
      </w:pPr>
      <w:r>
        <w:rPr>
          <w:rFonts w:ascii="仿宋_GB2312" w:eastAsia="仿宋_GB2312" w:hAnsi="宋体" w:hint="eastAsia"/>
          <w:sz w:val="28"/>
          <w:szCs w:val="28"/>
        </w:rPr>
        <w:t>第</w:t>
      </w:r>
      <w:r w:rsidR="004109D9">
        <w:rPr>
          <w:rFonts w:ascii="仿宋_GB2312" w:eastAsia="仿宋_GB2312" w:hAnsi="宋体" w:hint="eastAsia"/>
          <w:sz w:val="28"/>
          <w:szCs w:val="28"/>
        </w:rPr>
        <w:t>四</w:t>
      </w:r>
      <w:r>
        <w:rPr>
          <w:rFonts w:ascii="仿宋_GB2312" w:eastAsia="仿宋_GB2312" w:hAnsi="宋体" w:hint="eastAsia"/>
          <w:sz w:val="28"/>
          <w:szCs w:val="28"/>
        </w:rPr>
        <w:t>部分：投标文件要求</w:t>
      </w:r>
    </w:p>
    <w:p w:rsidR="00733AD5" w:rsidRDefault="00733AD5" w:rsidP="00733AD5">
      <w:pPr>
        <w:spacing w:line="360" w:lineRule="auto"/>
        <w:ind w:firstLineChars="281" w:firstLine="787"/>
        <w:rPr>
          <w:rFonts w:ascii="仿宋_GB2312" w:eastAsia="仿宋_GB2312" w:hAnsi="宋体"/>
          <w:sz w:val="28"/>
          <w:szCs w:val="28"/>
        </w:rPr>
      </w:pPr>
      <w:r>
        <w:rPr>
          <w:rFonts w:ascii="仿宋_GB2312" w:eastAsia="仿宋_GB2312" w:hAnsi="宋体" w:hint="eastAsia"/>
          <w:sz w:val="28"/>
          <w:szCs w:val="28"/>
        </w:rPr>
        <w:t>第</w:t>
      </w:r>
      <w:r w:rsidR="004109D9">
        <w:rPr>
          <w:rFonts w:ascii="仿宋_GB2312" w:eastAsia="仿宋_GB2312" w:hAnsi="宋体" w:hint="eastAsia"/>
          <w:sz w:val="28"/>
          <w:szCs w:val="28"/>
        </w:rPr>
        <w:t>五</w:t>
      </w:r>
      <w:r>
        <w:rPr>
          <w:rFonts w:ascii="仿宋_GB2312" w:eastAsia="仿宋_GB2312" w:hAnsi="宋体" w:hint="eastAsia"/>
          <w:sz w:val="28"/>
          <w:szCs w:val="28"/>
        </w:rPr>
        <w:t>部分：投标函附件</w:t>
      </w:r>
    </w:p>
    <w:p w:rsidR="00733AD5" w:rsidRDefault="00733AD5" w:rsidP="00733AD5">
      <w:pPr>
        <w:spacing w:line="360" w:lineRule="auto"/>
        <w:ind w:firstLineChars="281" w:firstLine="787"/>
        <w:rPr>
          <w:rFonts w:ascii="仿宋_GB2312" w:eastAsia="仿宋_GB2312" w:hAnsi="宋体"/>
          <w:sz w:val="28"/>
          <w:szCs w:val="28"/>
        </w:rPr>
      </w:pPr>
      <w:r>
        <w:rPr>
          <w:rFonts w:ascii="仿宋_GB2312" w:eastAsia="仿宋_GB2312" w:hAnsi="宋体" w:hint="eastAsia"/>
          <w:sz w:val="28"/>
          <w:szCs w:val="28"/>
        </w:rPr>
        <w:t xml:space="preserve">    附件一：法定代表人资格证明书</w:t>
      </w:r>
    </w:p>
    <w:p w:rsidR="00733AD5" w:rsidRDefault="00733AD5" w:rsidP="00733AD5">
      <w:pPr>
        <w:spacing w:line="360" w:lineRule="auto"/>
        <w:ind w:firstLineChars="281" w:firstLine="787"/>
        <w:rPr>
          <w:rFonts w:ascii="仿宋_GB2312" w:eastAsia="仿宋_GB2312" w:hAnsi="宋体"/>
          <w:sz w:val="28"/>
          <w:szCs w:val="28"/>
        </w:rPr>
      </w:pPr>
      <w:r>
        <w:rPr>
          <w:rFonts w:ascii="仿宋_GB2312" w:eastAsia="仿宋_GB2312" w:hAnsi="宋体" w:hint="eastAsia"/>
          <w:sz w:val="28"/>
          <w:szCs w:val="28"/>
        </w:rPr>
        <w:t xml:space="preserve">    附件二：法人代表授权委托书</w:t>
      </w:r>
    </w:p>
    <w:p w:rsidR="00733AD5" w:rsidRDefault="00733AD5" w:rsidP="00733AD5">
      <w:pPr>
        <w:spacing w:line="360" w:lineRule="auto"/>
        <w:ind w:firstLineChars="281" w:firstLine="787"/>
        <w:rPr>
          <w:rFonts w:ascii="仿宋_GB2312" w:eastAsia="仿宋_GB2312" w:hAnsi="宋体"/>
          <w:sz w:val="28"/>
          <w:szCs w:val="28"/>
        </w:rPr>
      </w:pPr>
      <w:r>
        <w:rPr>
          <w:rFonts w:ascii="仿宋_GB2312" w:eastAsia="仿宋_GB2312" w:hAnsi="宋体" w:hint="eastAsia"/>
          <w:sz w:val="28"/>
          <w:szCs w:val="28"/>
        </w:rPr>
        <w:t xml:space="preserve">    附件三：响应报价表</w:t>
      </w:r>
    </w:p>
    <w:p w:rsidR="00733AD5" w:rsidRDefault="00733AD5" w:rsidP="00733AD5">
      <w:pPr>
        <w:spacing w:line="360" w:lineRule="auto"/>
        <w:jc w:val="center"/>
        <w:rPr>
          <w:rFonts w:ascii="仿宋_GB2312" w:eastAsia="仿宋_GB2312"/>
          <w:b/>
          <w:bCs/>
          <w:spacing w:val="6"/>
          <w:kern w:val="28"/>
          <w:sz w:val="28"/>
          <w:szCs w:val="28"/>
        </w:rPr>
      </w:pPr>
      <w:r>
        <w:rPr>
          <w:rFonts w:ascii="仿宋_GB2312" w:eastAsia="仿宋_GB2312"/>
          <w:b/>
          <w:bCs/>
          <w:spacing w:val="6"/>
          <w:kern w:val="28"/>
          <w:sz w:val="28"/>
          <w:szCs w:val="28"/>
        </w:rPr>
        <w:br w:type="page"/>
      </w:r>
      <w:r w:rsidR="004109D9">
        <w:rPr>
          <w:rFonts w:ascii="仿宋_GB2312" w:eastAsia="仿宋_GB2312" w:hint="eastAsia"/>
          <w:b/>
          <w:bCs/>
          <w:spacing w:val="6"/>
          <w:kern w:val="28"/>
          <w:sz w:val="28"/>
          <w:szCs w:val="28"/>
        </w:rPr>
        <w:lastRenderedPageBreak/>
        <w:t xml:space="preserve">第一部分 </w:t>
      </w:r>
      <w:r>
        <w:rPr>
          <w:rFonts w:ascii="仿宋_GB2312" w:eastAsia="仿宋_GB2312" w:hint="eastAsia"/>
          <w:b/>
          <w:bCs/>
          <w:spacing w:val="6"/>
          <w:kern w:val="28"/>
          <w:sz w:val="28"/>
          <w:szCs w:val="28"/>
        </w:rPr>
        <w:t>招标说明</w:t>
      </w:r>
    </w:p>
    <w:p w:rsidR="00733AD5" w:rsidRDefault="00733AD5" w:rsidP="00733AD5">
      <w:pPr>
        <w:spacing w:line="360" w:lineRule="auto"/>
        <w:ind w:firstLineChars="196" w:firstLine="551"/>
        <w:rPr>
          <w:rFonts w:ascii="仿宋_GB2312" w:eastAsia="仿宋_GB2312"/>
          <w:b/>
          <w:bCs/>
          <w:kern w:val="10"/>
          <w:sz w:val="28"/>
          <w:szCs w:val="28"/>
        </w:rPr>
      </w:pPr>
      <w:r>
        <w:rPr>
          <w:rFonts w:ascii="仿宋_GB2312" w:eastAsia="仿宋_GB2312" w:hint="eastAsia"/>
          <w:b/>
          <w:bCs/>
          <w:kern w:val="10"/>
          <w:sz w:val="28"/>
          <w:szCs w:val="28"/>
        </w:rPr>
        <w:t>一、招标须知</w:t>
      </w:r>
    </w:p>
    <w:p w:rsidR="007254E2" w:rsidRDefault="00733AD5" w:rsidP="00733AD5">
      <w:pPr>
        <w:spacing w:line="36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1.请认真阅读本标书所有文件。对于文件不清楚之处，请于投标截止日期前向苏州高新区人民医院信息科咨询</w:t>
      </w:r>
      <w:r w:rsidR="007254E2">
        <w:rPr>
          <w:rFonts w:ascii="仿宋_GB2312" w:eastAsia="仿宋_GB2312" w:hAnsi="宋体" w:hint="eastAsia"/>
          <w:kern w:val="10"/>
          <w:sz w:val="28"/>
          <w:szCs w:val="28"/>
        </w:rPr>
        <w:t>。</w:t>
      </w:r>
    </w:p>
    <w:p w:rsidR="00733AD5" w:rsidRDefault="00733AD5" w:rsidP="00733AD5">
      <w:pPr>
        <w:spacing w:line="36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2.递交投标书日期为2021年10月20日8：30-11:30。在投标截止日期后，投标书不得修改。</w:t>
      </w:r>
    </w:p>
    <w:p w:rsidR="00733AD5" w:rsidRDefault="00733AD5" w:rsidP="00733AD5">
      <w:pPr>
        <w:spacing w:line="360" w:lineRule="auto"/>
        <w:ind w:firstLineChars="221" w:firstLine="619"/>
        <w:rPr>
          <w:rFonts w:ascii="仿宋_GB2312" w:eastAsia="仿宋_GB2312" w:hAnsi="宋体"/>
          <w:kern w:val="10"/>
          <w:sz w:val="28"/>
          <w:szCs w:val="28"/>
        </w:rPr>
      </w:pPr>
      <w:r>
        <w:rPr>
          <w:rFonts w:ascii="仿宋_GB2312" w:eastAsia="仿宋_GB2312" w:hAnsi="宋体" w:hint="eastAsia"/>
          <w:kern w:val="10"/>
          <w:sz w:val="28"/>
          <w:szCs w:val="28"/>
        </w:rPr>
        <w:t>3.属以下情况之一者，将投标书作废标处理：</w:t>
      </w:r>
    </w:p>
    <w:p w:rsidR="00733AD5" w:rsidRDefault="00733AD5" w:rsidP="00733AD5">
      <w:pPr>
        <w:spacing w:line="36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（1）投标书未密封，且在封口上</w:t>
      </w:r>
      <w:proofErr w:type="gramStart"/>
      <w:r>
        <w:rPr>
          <w:rFonts w:ascii="仿宋_GB2312" w:eastAsia="仿宋_GB2312" w:hAnsi="宋体" w:hint="eastAsia"/>
          <w:kern w:val="10"/>
          <w:sz w:val="28"/>
          <w:szCs w:val="28"/>
        </w:rPr>
        <w:t>不</w:t>
      </w:r>
      <w:proofErr w:type="gramEnd"/>
      <w:r>
        <w:rPr>
          <w:rFonts w:ascii="仿宋_GB2312" w:eastAsia="仿宋_GB2312" w:hAnsi="宋体" w:hint="eastAsia"/>
          <w:kern w:val="10"/>
          <w:sz w:val="28"/>
          <w:szCs w:val="28"/>
        </w:rPr>
        <w:t>加封条、不盖公章；</w:t>
      </w:r>
    </w:p>
    <w:p w:rsidR="00733AD5" w:rsidRDefault="00733AD5" w:rsidP="00733AD5">
      <w:pPr>
        <w:spacing w:line="36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（2）投标书未加盖有效公章，且未经法人或授权代理人签字；</w:t>
      </w:r>
    </w:p>
    <w:p w:rsidR="00733AD5" w:rsidRDefault="00733AD5" w:rsidP="00733AD5">
      <w:pPr>
        <w:spacing w:line="36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（3）投标书在投标截止日期后送达的；</w:t>
      </w:r>
    </w:p>
    <w:p w:rsidR="00733AD5" w:rsidRDefault="00733AD5" w:rsidP="00733AD5">
      <w:pPr>
        <w:spacing w:line="36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（4）投标书字迹无法辨认。</w:t>
      </w:r>
    </w:p>
    <w:p w:rsidR="00733AD5" w:rsidRDefault="00733AD5" w:rsidP="00733AD5">
      <w:pPr>
        <w:spacing w:line="360" w:lineRule="auto"/>
        <w:ind w:firstLineChars="221" w:firstLine="619"/>
        <w:rPr>
          <w:rFonts w:ascii="仿宋_GB2312" w:eastAsia="仿宋_GB2312" w:hAnsi="宋体"/>
          <w:kern w:val="10"/>
          <w:sz w:val="28"/>
          <w:szCs w:val="28"/>
        </w:rPr>
      </w:pPr>
      <w:r>
        <w:rPr>
          <w:rFonts w:ascii="仿宋_GB2312" w:eastAsia="仿宋_GB2312" w:hAnsi="宋体" w:hint="eastAsia"/>
          <w:kern w:val="10"/>
          <w:sz w:val="28"/>
          <w:szCs w:val="28"/>
        </w:rPr>
        <w:t>4.</w:t>
      </w:r>
      <w:r>
        <w:rPr>
          <w:rFonts w:ascii="仿宋_GB2312" w:eastAsia="仿宋_GB2312" w:cs="宋体" w:hint="eastAsia"/>
          <w:kern w:val="10"/>
          <w:sz w:val="28"/>
          <w:szCs w:val="28"/>
        </w:rPr>
        <w:t>招标单位不接受电话、传真等形式的投标。</w:t>
      </w:r>
    </w:p>
    <w:p w:rsidR="00835B40" w:rsidRDefault="00733AD5" w:rsidP="00733AD5">
      <w:pPr>
        <w:spacing w:line="360" w:lineRule="auto"/>
        <w:ind w:firstLineChars="221" w:firstLine="619"/>
        <w:rPr>
          <w:rFonts w:ascii="仿宋_GB2312" w:eastAsia="仿宋_GB2312" w:hAnsi="宋体"/>
          <w:kern w:val="10"/>
          <w:sz w:val="28"/>
          <w:szCs w:val="28"/>
        </w:rPr>
      </w:pPr>
      <w:r>
        <w:rPr>
          <w:rFonts w:ascii="仿宋_GB2312" w:eastAsia="仿宋_GB2312" w:hAnsi="宋体" w:hint="eastAsia"/>
          <w:kern w:val="10"/>
          <w:sz w:val="28"/>
          <w:szCs w:val="28"/>
        </w:rPr>
        <w:t>5.招标说明、苏州高新区人民医院门户</w:t>
      </w:r>
      <w:proofErr w:type="gramStart"/>
      <w:r>
        <w:rPr>
          <w:rFonts w:ascii="仿宋_GB2312" w:eastAsia="仿宋_GB2312" w:hAnsi="宋体" w:hint="eastAsia"/>
          <w:kern w:val="10"/>
          <w:sz w:val="28"/>
          <w:szCs w:val="28"/>
        </w:rPr>
        <w:t>网站云</w:t>
      </w:r>
      <w:proofErr w:type="gramEnd"/>
      <w:r>
        <w:rPr>
          <w:rFonts w:ascii="仿宋_GB2312" w:eastAsia="仿宋_GB2312" w:hAnsi="宋体" w:hint="eastAsia"/>
          <w:kern w:val="10"/>
          <w:sz w:val="28"/>
          <w:szCs w:val="28"/>
        </w:rPr>
        <w:t>防御系统招标书和投标文件要求有效期至供、需双方签订合同时止。</w:t>
      </w:r>
    </w:p>
    <w:p w:rsidR="00733AD5" w:rsidRPr="00835B40" w:rsidRDefault="00835B40" w:rsidP="00835B40">
      <w:pPr>
        <w:pStyle w:val="Style3"/>
        <w:rPr>
          <w:kern w:val="10"/>
        </w:rPr>
      </w:pPr>
      <w:r>
        <w:rPr>
          <w:kern w:val="10"/>
        </w:rPr>
        <w:br w:type="page"/>
      </w:r>
    </w:p>
    <w:p w:rsidR="00733AD5" w:rsidRDefault="00733AD5" w:rsidP="00733AD5">
      <w:pPr>
        <w:spacing w:line="360" w:lineRule="auto"/>
        <w:jc w:val="center"/>
        <w:rPr>
          <w:rFonts w:ascii="仿宋_GB2312" w:eastAsia="仿宋_GB2312" w:hAnsi="宋体"/>
          <w:b/>
          <w:bCs/>
          <w:kern w:val="10"/>
          <w:sz w:val="28"/>
          <w:szCs w:val="28"/>
        </w:rPr>
      </w:pPr>
      <w:r>
        <w:rPr>
          <w:rFonts w:ascii="仿宋_GB2312" w:eastAsia="仿宋_GB2312" w:hAnsi="宋体" w:hint="eastAsia"/>
          <w:b/>
          <w:bCs/>
          <w:kern w:val="10"/>
          <w:sz w:val="28"/>
          <w:szCs w:val="28"/>
        </w:rPr>
        <w:lastRenderedPageBreak/>
        <w:t>第二部分</w:t>
      </w:r>
      <w:r w:rsidR="004109D9">
        <w:rPr>
          <w:rFonts w:ascii="仿宋_GB2312" w:eastAsia="仿宋_GB2312" w:hAnsi="宋体" w:hint="eastAsia"/>
          <w:b/>
          <w:bCs/>
          <w:kern w:val="10"/>
          <w:sz w:val="28"/>
          <w:szCs w:val="28"/>
        </w:rPr>
        <w:t xml:space="preserve"> </w:t>
      </w:r>
      <w:r>
        <w:rPr>
          <w:rFonts w:ascii="仿宋_GB2312" w:eastAsia="仿宋_GB2312" w:hAnsi="宋体" w:hint="eastAsia"/>
          <w:b/>
          <w:bCs/>
          <w:kern w:val="10"/>
          <w:sz w:val="28"/>
          <w:szCs w:val="28"/>
        </w:rPr>
        <w:t>招标</w:t>
      </w:r>
      <w:r w:rsidR="004109D9">
        <w:rPr>
          <w:rFonts w:ascii="仿宋_GB2312" w:eastAsia="仿宋_GB2312" w:hAnsi="宋体" w:hint="eastAsia"/>
          <w:b/>
          <w:bCs/>
          <w:kern w:val="10"/>
          <w:sz w:val="28"/>
          <w:szCs w:val="28"/>
        </w:rPr>
        <w:t>需求</w:t>
      </w:r>
    </w:p>
    <w:p w:rsidR="00733AD5" w:rsidRDefault="00733AD5" w:rsidP="00733AD5">
      <w:pPr>
        <w:spacing w:line="360" w:lineRule="auto"/>
        <w:ind w:firstLineChars="196" w:firstLine="551"/>
        <w:rPr>
          <w:rFonts w:ascii="仿宋_GB2312" w:eastAsia="仿宋_GB2312" w:hAnsi="宋体"/>
          <w:b/>
          <w:bCs/>
          <w:kern w:val="10"/>
          <w:sz w:val="28"/>
          <w:szCs w:val="28"/>
        </w:rPr>
      </w:pPr>
      <w:r>
        <w:rPr>
          <w:rFonts w:ascii="仿宋_GB2312" w:eastAsia="仿宋_GB2312" w:hAnsi="宋体" w:hint="eastAsia"/>
          <w:b/>
          <w:bCs/>
          <w:kern w:val="10"/>
          <w:sz w:val="28"/>
          <w:szCs w:val="28"/>
        </w:rPr>
        <w:t xml:space="preserve">一、招标项目 </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苏州高新区人民医院门户</w:t>
      </w:r>
      <w:proofErr w:type="gramStart"/>
      <w:r>
        <w:rPr>
          <w:rFonts w:ascii="仿宋_GB2312" w:eastAsia="仿宋_GB2312" w:hAnsi="宋体" w:hint="eastAsia"/>
          <w:kern w:val="10"/>
          <w:sz w:val="28"/>
          <w:szCs w:val="28"/>
        </w:rPr>
        <w:t>网站云</w:t>
      </w:r>
      <w:proofErr w:type="gramEnd"/>
      <w:r>
        <w:rPr>
          <w:rFonts w:ascii="仿宋_GB2312" w:eastAsia="仿宋_GB2312" w:hAnsi="宋体" w:hint="eastAsia"/>
          <w:kern w:val="10"/>
          <w:sz w:val="28"/>
          <w:szCs w:val="28"/>
        </w:rPr>
        <w:t>防御系统。</w:t>
      </w:r>
    </w:p>
    <w:p w:rsidR="00733AD5" w:rsidRDefault="00733AD5" w:rsidP="00733AD5">
      <w:pPr>
        <w:spacing w:line="360" w:lineRule="auto"/>
        <w:ind w:firstLineChars="196" w:firstLine="551"/>
        <w:rPr>
          <w:rFonts w:eastAsia="仿宋_GB2312" w:cs="宋体"/>
          <w:sz w:val="28"/>
          <w:szCs w:val="28"/>
        </w:rPr>
      </w:pPr>
      <w:r>
        <w:rPr>
          <w:rFonts w:ascii="仿宋_GB2312" w:eastAsia="仿宋_GB2312" w:hAnsi="宋体" w:hint="eastAsia"/>
          <w:b/>
          <w:bCs/>
          <w:kern w:val="10"/>
          <w:sz w:val="28"/>
          <w:szCs w:val="28"/>
        </w:rPr>
        <w:t>二、项目编号：</w:t>
      </w:r>
      <w:r>
        <w:rPr>
          <w:rFonts w:eastAsia="仿宋_GB2312" w:hint="eastAsia"/>
          <w:sz w:val="28"/>
          <w:szCs w:val="28"/>
        </w:rPr>
        <w:t>SND</w:t>
      </w:r>
      <w:r w:rsidRPr="00B662D8">
        <w:rPr>
          <w:rFonts w:eastAsia="仿宋_GB2312" w:cs="宋体" w:hint="eastAsia"/>
          <w:sz w:val="28"/>
          <w:szCs w:val="28"/>
        </w:rPr>
        <w:t>YY</w:t>
      </w:r>
      <w:r>
        <w:rPr>
          <w:rFonts w:eastAsia="仿宋_GB2312" w:hint="eastAsia"/>
          <w:sz w:val="28"/>
          <w:szCs w:val="28"/>
        </w:rPr>
        <w:t>-XXK-2021-03</w:t>
      </w:r>
      <w:r w:rsidRPr="00B662D8">
        <w:rPr>
          <w:rFonts w:eastAsia="仿宋_GB2312" w:cs="宋体"/>
          <w:sz w:val="28"/>
          <w:szCs w:val="28"/>
        </w:rPr>
        <w:t>号</w:t>
      </w:r>
    </w:p>
    <w:p w:rsidR="00733AD5" w:rsidRDefault="00733AD5" w:rsidP="00733AD5">
      <w:pPr>
        <w:spacing w:line="360" w:lineRule="auto"/>
        <w:ind w:firstLineChars="196" w:firstLine="551"/>
        <w:rPr>
          <w:rFonts w:ascii="仿宋_GB2312" w:eastAsia="仿宋_GB2312" w:hAnsi="宋体"/>
          <w:b/>
          <w:bCs/>
          <w:kern w:val="10"/>
          <w:sz w:val="28"/>
          <w:szCs w:val="28"/>
        </w:rPr>
      </w:pPr>
      <w:r>
        <w:rPr>
          <w:rFonts w:ascii="仿宋_GB2312" w:eastAsia="仿宋_GB2312" w:hAnsi="宋体" w:hint="eastAsia"/>
          <w:b/>
          <w:bCs/>
          <w:kern w:val="10"/>
          <w:sz w:val="28"/>
          <w:szCs w:val="28"/>
        </w:rPr>
        <w:t>三、招标形式：</w:t>
      </w:r>
      <w:r>
        <w:rPr>
          <w:rFonts w:ascii="仿宋_GB2312" w:eastAsia="仿宋_GB2312" w:hAnsi="宋体" w:hint="eastAsia"/>
          <w:bCs/>
          <w:kern w:val="10"/>
          <w:sz w:val="28"/>
          <w:szCs w:val="28"/>
        </w:rPr>
        <w:t>公开招标</w:t>
      </w:r>
    </w:p>
    <w:p w:rsidR="00733AD5" w:rsidRDefault="00733AD5" w:rsidP="00733AD5">
      <w:pPr>
        <w:spacing w:line="360" w:lineRule="auto"/>
        <w:ind w:firstLineChars="196" w:firstLine="551"/>
        <w:rPr>
          <w:rFonts w:ascii="仿宋_GB2312" w:eastAsia="仿宋_GB2312" w:hAnsi="宋体"/>
          <w:b/>
          <w:bCs/>
          <w:kern w:val="10"/>
          <w:sz w:val="28"/>
          <w:szCs w:val="28"/>
        </w:rPr>
      </w:pPr>
      <w:r>
        <w:rPr>
          <w:rFonts w:ascii="仿宋_GB2312" w:eastAsia="仿宋_GB2312" w:hAnsi="宋体" w:hint="eastAsia"/>
          <w:b/>
          <w:bCs/>
          <w:kern w:val="10"/>
          <w:sz w:val="28"/>
          <w:szCs w:val="28"/>
        </w:rPr>
        <w:t>四、</w:t>
      </w:r>
      <w:r>
        <w:rPr>
          <w:rFonts w:ascii="仿宋" w:eastAsia="仿宋" w:hAnsi="仿宋" w:cs="宋体"/>
          <w:b/>
          <w:kern w:val="0"/>
          <w:sz w:val="28"/>
          <w:szCs w:val="28"/>
        </w:rPr>
        <w:t>投标人资格</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1.</w:t>
      </w:r>
      <w:r>
        <w:rPr>
          <w:rFonts w:hint="eastAsia"/>
        </w:rPr>
        <w:t xml:space="preserve"> </w:t>
      </w:r>
      <w:r>
        <w:rPr>
          <w:rFonts w:ascii="仿宋_GB2312" w:eastAsia="仿宋_GB2312" w:hAnsi="宋体" w:hint="eastAsia"/>
          <w:kern w:val="10"/>
          <w:sz w:val="28"/>
          <w:szCs w:val="28"/>
        </w:rPr>
        <w:t>具有独立承担民事责任的能力；</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kern w:val="10"/>
          <w:sz w:val="28"/>
          <w:szCs w:val="28"/>
        </w:rPr>
        <w:t>2</w:t>
      </w:r>
      <w:r>
        <w:rPr>
          <w:rFonts w:ascii="仿宋_GB2312" w:eastAsia="仿宋_GB2312" w:hAnsi="宋体" w:hint="eastAsia"/>
          <w:kern w:val="10"/>
          <w:sz w:val="28"/>
          <w:szCs w:val="28"/>
        </w:rPr>
        <w:t>.</w:t>
      </w:r>
      <w:r>
        <w:rPr>
          <w:rFonts w:ascii="仿宋_GB2312" w:eastAsia="仿宋_GB2312" w:hAnsi="宋体"/>
          <w:kern w:val="10"/>
          <w:sz w:val="28"/>
          <w:szCs w:val="28"/>
        </w:rPr>
        <w:t xml:space="preserve"> </w:t>
      </w:r>
      <w:r>
        <w:rPr>
          <w:rFonts w:ascii="仿宋_GB2312" w:eastAsia="仿宋_GB2312" w:hAnsi="宋体" w:hint="eastAsia"/>
          <w:kern w:val="10"/>
          <w:sz w:val="28"/>
          <w:szCs w:val="28"/>
        </w:rPr>
        <w:t>具有良好的商业信誉和健全的财务会计制度；</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kern w:val="10"/>
          <w:sz w:val="28"/>
          <w:szCs w:val="28"/>
        </w:rPr>
        <w:t>3</w:t>
      </w:r>
      <w:r>
        <w:rPr>
          <w:rFonts w:ascii="仿宋_GB2312" w:eastAsia="仿宋_GB2312" w:hAnsi="宋体" w:hint="eastAsia"/>
          <w:kern w:val="10"/>
          <w:sz w:val="28"/>
          <w:szCs w:val="28"/>
        </w:rPr>
        <w:t>.</w:t>
      </w:r>
      <w:r>
        <w:rPr>
          <w:rFonts w:ascii="仿宋_GB2312" w:eastAsia="仿宋_GB2312" w:hAnsi="宋体"/>
          <w:kern w:val="10"/>
          <w:sz w:val="28"/>
          <w:szCs w:val="28"/>
        </w:rPr>
        <w:t xml:space="preserve"> </w:t>
      </w:r>
      <w:r>
        <w:rPr>
          <w:rFonts w:ascii="仿宋_GB2312" w:eastAsia="仿宋_GB2312" w:hAnsi="宋体" w:hint="eastAsia"/>
          <w:kern w:val="10"/>
          <w:sz w:val="28"/>
          <w:szCs w:val="28"/>
        </w:rPr>
        <w:t>具有履行合同所必需的设备和专业技术能力；</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kern w:val="10"/>
          <w:sz w:val="28"/>
          <w:szCs w:val="28"/>
        </w:rPr>
        <w:t>4</w:t>
      </w:r>
      <w:r>
        <w:rPr>
          <w:rFonts w:ascii="仿宋_GB2312" w:eastAsia="仿宋_GB2312" w:hAnsi="宋体" w:hint="eastAsia"/>
          <w:kern w:val="10"/>
          <w:sz w:val="28"/>
          <w:szCs w:val="28"/>
        </w:rPr>
        <w:t>.</w:t>
      </w:r>
      <w:r>
        <w:rPr>
          <w:rFonts w:ascii="仿宋_GB2312" w:eastAsia="仿宋_GB2312" w:hAnsi="宋体"/>
          <w:kern w:val="10"/>
          <w:sz w:val="28"/>
          <w:szCs w:val="28"/>
        </w:rPr>
        <w:t xml:space="preserve"> </w:t>
      </w:r>
      <w:r>
        <w:rPr>
          <w:rFonts w:ascii="仿宋_GB2312" w:eastAsia="仿宋_GB2312" w:hAnsi="宋体" w:hint="eastAsia"/>
          <w:kern w:val="10"/>
          <w:sz w:val="28"/>
          <w:szCs w:val="28"/>
        </w:rPr>
        <w:t>有依法缴纳税收和社会保障资金的良好记录；</w:t>
      </w:r>
    </w:p>
    <w:p w:rsidR="00733AD5" w:rsidRPr="00487C51"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 xml:space="preserve">5. </w:t>
      </w:r>
      <w:r w:rsidRPr="00487C51">
        <w:rPr>
          <w:rFonts w:ascii="仿宋_GB2312" w:eastAsia="仿宋_GB2312" w:hAnsi="宋体" w:hint="eastAsia"/>
          <w:kern w:val="10"/>
          <w:sz w:val="28"/>
          <w:szCs w:val="28"/>
        </w:rPr>
        <w:t>参加采购活动前三年内，在经营活动中没有重大违法记录；</w:t>
      </w:r>
    </w:p>
    <w:p w:rsidR="00733AD5" w:rsidRPr="00487C51"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 xml:space="preserve">6. </w:t>
      </w:r>
      <w:r w:rsidRPr="00487C51">
        <w:rPr>
          <w:rFonts w:ascii="仿宋_GB2312" w:eastAsia="仿宋_GB2312" w:hAnsi="宋体" w:hint="eastAsia"/>
          <w:kern w:val="10"/>
          <w:sz w:val="28"/>
          <w:szCs w:val="28"/>
        </w:rPr>
        <w:t>法律、行政法规规定的其他条件（提供项目实施所必须的许可资质证明材料</w:t>
      </w:r>
      <w:r w:rsidRPr="00487C51">
        <w:rPr>
          <w:rFonts w:ascii="仿宋_GB2312" w:eastAsia="仿宋_GB2312" w:hAnsi="宋体"/>
          <w:kern w:val="10"/>
          <w:sz w:val="28"/>
          <w:szCs w:val="28"/>
        </w:rPr>
        <w:t xml:space="preserve"> </w:t>
      </w:r>
      <w:r w:rsidRPr="00487C51">
        <w:rPr>
          <w:rFonts w:ascii="仿宋_GB2312" w:eastAsia="仿宋_GB2312" w:hAnsi="宋体" w:hint="eastAsia"/>
          <w:kern w:val="10"/>
          <w:sz w:val="28"/>
          <w:szCs w:val="28"/>
        </w:rPr>
        <w:t>）</w:t>
      </w:r>
    </w:p>
    <w:p w:rsidR="00733AD5" w:rsidRDefault="00733AD5" w:rsidP="00733AD5">
      <w:pPr>
        <w:spacing w:line="360" w:lineRule="auto"/>
        <w:ind w:firstLineChars="196" w:firstLine="551"/>
        <w:rPr>
          <w:rFonts w:ascii="仿宋_GB2312" w:eastAsia="仿宋_GB2312" w:hAnsi="宋体"/>
          <w:b/>
          <w:bCs/>
          <w:kern w:val="10"/>
          <w:sz w:val="28"/>
          <w:szCs w:val="28"/>
        </w:rPr>
      </w:pPr>
      <w:r>
        <w:rPr>
          <w:rFonts w:ascii="仿宋_GB2312" w:eastAsia="仿宋_GB2312" w:hAnsi="宋体" w:hint="eastAsia"/>
          <w:b/>
          <w:bCs/>
          <w:kern w:val="10"/>
          <w:sz w:val="28"/>
          <w:szCs w:val="28"/>
        </w:rPr>
        <w:t>五、项目背景</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根据公安部关于开展重要信息系统和重点网站安全执法检查的工作要求，为更好的贯彻落实中央领导同志关于网络安全的重要指示精神，有效应对当前我单位网络安全面临的严峻威胁与挑战，全力做好我单位重要信息系统网络安全保卫工作，亟需对我单位的web网站系统展开门户</w:t>
      </w:r>
      <w:proofErr w:type="gramStart"/>
      <w:r>
        <w:rPr>
          <w:rFonts w:ascii="仿宋_GB2312" w:eastAsia="仿宋_GB2312" w:hAnsi="宋体" w:hint="eastAsia"/>
          <w:kern w:val="10"/>
          <w:sz w:val="28"/>
          <w:szCs w:val="28"/>
        </w:rPr>
        <w:t>网站云</w:t>
      </w:r>
      <w:proofErr w:type="gramEnd"/>
      <w:r>
        <w:rPr>
          <w:rFonts w:ascii="仿宋_GB2312" w:eastAsia="仿宋_GB2312" w:hAnsi="宋体" w:hint="eastAsia"/>
          <w:kern w:val="10"/>
          <w:sz w:val="28"/>
          <w:szCs w:val="28"/>
        </w:rPr>
        <w:t>防御系统工作。</w:t>
      </w:r>
    </w:p>
    <w:p w:rsidR="00733AD5" w:rsidRDefault="00733AD5" w:rsidP="00733AD5">
      <w:pPr>
        <w:spacing w:line="360" w:lineRule="auto"/>
        <w:ind w:firstLineChars="196" w:firstLine="551"/>
        <w:rPr>
          <w:rFonts w:ascii="仿宋_GB2312" w:eastAsia="仿宋_GB2312" w:hAnsi="宋体"/>
          <w:b/>
          <w:bCs/>
          <w:kern w:val="10"/>
          <w:sz w:val="28"/>
          <w:szCs w:val="28"/>
        </w:rPr>
      </w:pPr>
      <w:r>
        <w:rPr>
          <w:rFonts w:ascii="仿宋_GB2312" w:eastAsia="仿宋_GB2312" w:hAnsi="宋体" w:hint="eastAsia"/>
          <w:b/>
          <w:bCs/>
          <w:kern w:val="10"/>
          <w:sz w:val="28"/>
          <w:szCs w:val="28"/>
        </w:rPr>
        <w:t>六、项目需求：</w:t>
      </w:r>
    </w:p>
    <w:p w:rsidR="004109D9" w:rsidRDefault="004109D9" w:rsidP="004109D9">
      <w:pPr>
        <w:spacing w:line="360" w:lineRule="auto"/>
        <w:ind w:firstLineChars="200" w:firstLine="560"/>
        <w:jc w:val="left"/>
        <w:rPr>
          <w:rFonts w:ascii="仿宋_GB2312" w:eastAsia="仿宋_GB2312" w:hAnsi="ˎ̥" w:cs="宋体"/>
          <w:kern w:val="0"/>
          <w:sz w:val="28"/>
          <w:szCs w:val="28"/>
        </w:rPr>
      </w:pPr>
      <w:r>
        <w:rPr>
          <w:rFonts w:ascii="仿宋_GB2312" w:eastAsia="仿宋_GB2312" w:hAnsi="ˎ̥" w:cs="宋体" w:hint="eastAsia"/>
          <w:kern w:val="0"/>
          <w:sz w:val="28"/>
          <w:szCs w:val="28"/>
        </w:rPr>
        <w:t>需防护</w:t>
      </w:r>
      <w:proofErr w:type="gramStart"/>
      <w:r>
        <w:rPr>
          <w:rFonts w:ascii="仿宋_GB2312" w:eastAsia="仿宋_GB2312" w:hAnsi="ˎ̥" w:cs="宋体" w:hint="eastAsia"/>
          <w:kern w:val="0"/>
          <w:sz w:val="28"/>
          <w:szCs w:val="28"/>
        </w:rPr>
        <w:t>网站主</w:t>
      </w:r>
      <w:proofErr w:type="gramEnd"/>
      <w:r>
        <w:rPr>
          <w:rFonts w:ascii="仿宋_GB2312" w:eastAsia="仿宋_GB2312" w:hAnsi="ˎ̥" w:cs="宋体" w:hint="eastAsia"/>
          <w:kern w:val="0"/>
          <w:sz w:val="28"/>
          <w:szCs w:val="28"/>
        </w:rPr>
        <w:t>域名1个二级域名数量5个，时间为2年。</w:t>
      </w:r>
      <w:r>
        <w:rPr>
          <w:rFonts w:ascii="仿宋_GB2312" w:eastAsia="仿宋_GB2312" w:hAnsi="ˎ̥" w:cs="宋体"/>
          <w:kern w:val="0"/>
          <w:sz w:val="28"/>
          <w:szCs w:val="28"/>
        </w:rPr>
        <w:t xml:space="preserve"> </w:t>
      </w:r>
    </w:p>
    <w:p w:rsidR="00835B40" w:rsidRPr="004109D9" w:rsidRDefault="00835B40" w:rsidP="00835B40">
      <w:pPr>
        <w:pStyle w:val="Style3"/>
      </w:pPr>
    </w:p>
    <w:p w:rsidR="00835B40" w:rsidRDefault="00835B40" w:rsidP="00835B40"/>
    <w:p w:rsidR="00835B40" w:rsidRDefault="00835B40" w:rsidP="00835B40"/>
    <w:p w:rsidR="00835B40" w:rsidRDefault="00835B40" w:rsidP="00835B40"/>
    <w:tbl>
      <w:tblPr>
        <w:tblpPr w:leftFromText="180" w:rightFromText="180" w:vertAnchor="page" w:horzAnchor="page" w:tblpXSpec="center" w:tblpY="226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843"/>
        <w:gridCol w:w="4915"/>
      </w:tblGrid>
      <w:tr w:rsidR="004109D9" w:rsidTr="00AC1B63">
        <w:trPr>
          <w:tblHeader/>
          <w:jc w:val="center"/>
        </w:trPr>
        <w:tc>
          <w:tcPr>
            <w:tcW w:w="1384"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ind w:leftChars="-257" w:left="-668" w:firstLine="569"/>
              <w:jc w:val="center"/>
              <w:rPr>
                <w:rFonts w:ascii="仿宋" w:eastAsia="仿宋" w:hAnsi="仿宋"/>
                <w:color w:val="000000"/>
                <w:sz w:val="24"/>
              </w:rPr>
            </w:pPr>
            <w:r>
              <w:rPr>
                <w:rFonts w:ascii="仿宋" w:eastAsia="仿宋" w:hAnsi="仿宋" w:hint="eastAsia"/>
                <w:b/>
                <w:bCs/>
                <w:sz w:val="24"/>
              </w:rPr>
              <w:t>服务类型</w:t>
            </w: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ind w:firstLine="2"/>
              <w:jc w:val="center"/>
              <w:rPr>
                <w:rFonts w:ascii="仿宋" w:eastAsia="仿宋" w:hAnsi="仿宋"/>
                <w:sz w:val="24"/>
              </w:rPr>
            </w:pPr>
            <w:r>
              <w:rPr>
                <w:rFonts w:ascii="仿宋" w:eastAsia="仿宋" w:hAnsi="仿宋" w:hint="eastAsia"/>
                <w:b/>
                <w:bCs/>
                <w:sz w:val="24"/>
              </w:rPr>
              <w:t>功能</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sz w:val="24"/>
              </w:rPr>
            </w:pPr>
            <w:r>
              <w:rPr>
                <w:rFonts w:ascii="仿宋" w:eastAsia="仿宋" w:hAnsi="仿宋" w:hint="eastAsia"/>
                <w:b/>
                <w:bCs/>
                <w:sz w:val="24"/>
              </w:rPr>
              <w:t>说明</w:t>
            </w:r>
          </w:p>
        </w:tc>
      </w:tr>
      <w:tr w:rsidR="004109D9" w:rsidTr="00AC1B63">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ind w:firstLine="2"/>
              <w:jc w:val="center"/>
              <w:rPr>
                <w:rFonts w:ascii="仿宋" w:eastAsia="仿宋" w:hAnsi="仿宋" w:cs="宋体"/>
                <w:b/>
                <w:bCs/>
                <w:sz w:val="24"/>
              </w:rPr>
            </w:pPr>
            <w:r>
              <w:rPr>
                <w:rFonts w:ascii="仿宋" w:eastAsia="仿宋" w:hAnsi="仿宋" w:cs="宋体" w:hint="eastAsia"/>
                <w:b/>
                <w:bCs/>
                <w:sz w:val="24"/>
              </w:rPr>
              <w:t xml:space="preserve">智能 DNS </w:t>
            </w: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ind w:firstLine="2"/>
              <w:jc w:val="center"/>
              <w:rPr>
                <w:rFonts w:ascii="仿宋" w:eastAsia="仿宋" w:hAnsi="仿宋" w:cs="宋体"/>
                <w:sz w:val="24"/>
              </w:rPr>
            </w:pPr>
            <w:r>
              <w:rPr>
                <w:rFonts w:ascii="仿宋" w:eastAsia="仿宋" w:hAnsi="仿宋" w:cs="宋体" w:hint="eastAsia"/>
                <w:sz w:val="24"/>
              </w:rPr>
              <w:t xml:space="preserve">智能 DNS </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ind w:firstLine="2"/>
              <w:rPr>
                <w:rFonts w:ascii="仿宋" w:eastAsia="仿宋" w:hAnsi="仿宋" w:cs="宋体"/>
                <w:sz w:val="24"/>
              </w:rPr>
            </w:pPr>
            <w:r>
              <w:rPr>
                <w:rFonts w:ascii="仿宋" w:eastAsia="仿宋" w:hAnsi="仿宋" w:cs="宋体" w:hint="eastAsia"/>
                <w:sz w:val="24"/>
              </w:rPr>
              <w:t>可提供 DNS域名解析。</w:t>
            </w:r>
          </w:p>
        </w:tc>
      </w:tr>
      <w:tr w:rsidR="004109D9" w:rsidTr="00AC1B63">
        <w:trPr>
          <w:jc w:val="center"/>
        </w:trPr>
        <w:tc>
          <w:tcPr>
            <w:tcW w:w="1384" w:type="dxa"/>
            <w:vMerge w:val="restart"/>
            <w:tcBorders>
              <w:top w:val="single" w:sz="4" w:space="0" w:color="auto"/>
              <w:left w:val="single" w:sz="4" w:space="0" w:color="auto"/>
              <w:right w:val="single" w:sz="4" w:space="0" w:color="auto"/>
            </w:tcBorders>
            <w:vAlign w:val="center"/>
          </w:tcPr>
          <w:p w:rsidR="004109D9" w:rsidRDefault="004109D9" w:rsidP="00AC1B63">
            <w:pPr>
              <w:ind w:firstLine="2"/>
              <w:jc w:val="center"/>
              <w:rPr>
                <w:rFonts w:ascii="仿宋" w:eastAsia="仿宋" w:hAnsi="仿宋" w:cs="宋体"/>
                <w:b/>
                <w:bCs/>
                <w:sz w:val="24"/>
              </w:rPr>
            </w:pPr>
            <w:r>
              <w:rPr>
                <w:rFonts w:ascii="仿宋" w:eastAsia="仿宋" w:hAnsi="仿宋" w:cs="宋体" w:hint="eastAsia"/>
                <w:b/>
                <w:bCs/>
                <w:sz w:val="24"/>
              </w:rPr>
              <w:t>防护</w:t>
            </w: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cs="宋体"/>
                <w:color w:val="000000"/>
                <w:sz w:val="24"/>
              </w:rPr>
            </w:pPr>
            <w:r>
              <w:rPr>
                <w:rFonts w:ascii="仿宋" w:eastAsia="仿宋" w:hAnsi="仿宋" w:hint="eastAsia"/>
                <w:color w:val="000000"/>
                <w:sz w:val="24"/>
              </w:rPr>
              <w:t>web防火墙</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s="宋体"/>
                <w:color w:val="000000"/>
                <w:sz w:val="24"/>
              </w:rPr>
            </w:pPr>
            <w:r>
              <w:rPr>
                <w:rFonts w:ascii="仿宋" w:eastAsia="仿宋" w:hAnsi="仿宋" w:hint="eastAsia"/>
                <w:color w:val="000000"/>
                <w:sz w:val="24"/>
              </w:rPr>
              <w:t>可防护SQL注入、命令注入、</w:t>
            </w:r>
            <w:proofErr w:type="gramStart"/>
            <w:r>
              <w:rPr>
                <w:rFonts w:ascii="仿宋" w:eastAsia="仿宋" w:hAnsi="仿宋" w:hint="eastAsia"/>
                <w:color w:val="000000"/>
                <w:sz w:val="24"/>
              </w:rPr>
              <w:t>跨站脚本、跨站请求</w:t>
            </w:r>
            <w:proofErr w:type="gramEnd"/>
            <w:r>
              <w:rPr>
                <w:rFonts w:ascii="仿宋" w:eastAsia="仿宋" w:hAnsi="仿宋" w:hint="eastAsia"/>
                <w:color w:val="000000"/>
                <w:sz w:val="24"/>
              </w:rPr>
              <w:t>伪造、信息探测等攻击。</w:t>
            </w:r>
          </w:p>
        </w:tc>
      </w:tr>
      <w:tr w:rsidR="004109D9" w:rsidTr="00AC1B63">
        <w:trPr>
          <w:jc w:val="center"/>
        </w:trPr>
        <w:tc>
          <w:tcPr>
            <w:tcW w:w="1384" w:type="dxa"/>
            <w:vMerge/>
            <w:tcBorders>
              <w:left w:val="single" w:sz="4" w:space="0" w:color="auto"/>
              <w:right w:val="single" w:sz="4" w:space="0" w:color="auto"/>
            </w:tcBorders>
            <w:vAlign w:val="center"/>
          </w:tcPr>
          <w:p w:rsidR="004109D9" w:rsidRDefault="004109D9" w:rsidP="00AC1B63">
            <w:pPr>
              <w:widowControl/>
              <w:jc w:val="left"/>
              <w:rPr>
                <w:rFonts w:ascii="仿宋" w:eastAsia="仿宋" w:hAnsi="仿宋" w:cs="宋体"/>
                <w:b/>
                <w:bCs/>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cs="宋体"/>
                <w:color w:val="000000"/>
                <w:sz w:val="24"/>
              </w:rPr>
            </w:pPr>
            <w:r>
              <w:rPr>
                <w:rFonts w:ascii="仿宋" w:eastAsia="仿宋" w:hAnsi="仿宋" w:hint="eastAsia"/>
                <w:color w:val="000000"/>
                <w:sz w:val="24"/>
              </w:rPr>
              <w:t>智能攻击防御</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s="宋体"/>
                <w:color w:val="000000"/>
                <w:sz w:val="24"/>
              </w:rPr>
            </w:pPr>
            <w:r>
              <w:rPr>
                <w:rFonts w:ascii="仿宋" w:eastAsia="仿宋" w:hAnsi="仿宋" w:hint="eastAsia"/>
                <w:color w:val="000000"/>
                <w:sz w:val="24"/>
              </w:rPr>
              <w:t>可精准识别多种自动化扫描和攻击软件，并阻断其所有请求，减少90%以上的恶意攻击。</w:t>
            </w:r>
          </w:p>
        </w:tc>
      </w:tr>
      <w:tr w:rsidR="004109D9" w:rsidTr="00AC1B63">
        <w:trPr>
          <w:jc w:val="center"/>
        </w:trPr>
        <w:tc>
          <w:tcPr>
            <w:tcW w:w="1384" w:type="dxa"/>
            <w:vMerge/>
            <w:tcBorders>
              <w:left w:val="single" w:sz="4" w:space="0" w:color="auto"/>
              <w:right w:val="single" w:sz="4" w:space="0" w:color="auto"/>
            </w:tcBorders>
            <w:vAlign w:val="center"/>
          </w:tcPr>
          <w:p w:rsidR="004109D9" w:rsidRDefault="004109D9" w:rsidP="00AC1B63">
            <w:pPr>
              <w:widowControl/>
              <w:jc w:val="left"/>
              <w:rPr>
                <w:rFonts w:ascii="仿宋" w:eastAsia="仿宋" w:hAnsi="仿宋" w:cs="宋体"/>
                <w:b/>
                <w:bCs/>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cs="宋体"/>
                <w:color w:val="000000"/>
                <w:sz w:val="24"/>
              </w:rPr>
            </w:pPr>
            <w:proofErr w:type="spellStart"/>
            <w:r>
              <w:rPr>
                <w:rFonts w:ascii="仿宋" w:eastAsia="仿宋" w:hAnsi="仿宋" w:hint="eastAsia"/>
                <w:color w:val="000000"/>
                <w:sz w:val="24"/>
              </w:rPr>
              <w:t>WebShell</w:t>
            </w:r>
            <w:proofErr w:type="spellEnd"/>
            <w:r>
              <w:rPr>
                <w:rFonts w:ascii="仿宋" w:eastAsia="仿宋" w:hAnsi="仿宋" w:hint="eastAsia"/>
                <w:color w:val="000000"/>
                <w:sz w:val="24"/>
              </w:rPr>
              <w:t>防护</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s="宋体"/>
                <w:color w:val="000000"/>
                <w:sz w:val="24"/>
              </w:rPr>
            </w:pPr>
            <w:r>
              <w:rPr>
                <w:rFonts w:ascii="仿宋" w:eastAsia="仿宋" w:hAnsi="仿宋" w:hint="eastAsia"/>
                <w:color w:val="000000"/>
                <w:sz w:val="24"/>
              </w:rPr>
              <w:t>可防止黑客上传、访问</w:t>
            </w:r>
            <w:proofErr w:type="spellStart"/>
            <w:r>
              <w:rPr>
                <w:rFonts w:ascii="仿宋" w:eastAsia="仿宋" w:hAnsi="仿宋" w:hint="eastAsia"/>
                <w:color w:val="000000"/>
                <w:sz w:val="24"/>
              </w:rPr>
              <w:t>WebShell</w:t>
            </w:r>
            <w:proofErr w:type="spellEnd"/>
            <w:r>
              <w:rPr>
                <w:rFonts w:ascii="仿宋" w:eastAsia="仿宋" w:hAnsi="仿宋" w:hint="eastAsia"/>
                <w:color w:val="000000"/>
                <w:sz w:val="24"/>
              </w:rPr>
              <w:t>（网站后门）。</w:t>
            </w:r>
          </w:p>
        </w:tc>
      </w:tr>
      <w:tr w:rsidR="004109D9" w:rsidTr="00AC1B63">
        <w:trPr>
          <w:jc w:val="center"/>
        </w:trPr>
        <w:tc>
          <w:tcPr>
            <w:tcW w:w="1384" w:type="dxa"/>
            <w:tcBorders>
              <w:top w:val="single" w:sz="4" w:space="0" w:color="auto"/>
              <w:left w:val="single" w:sz="4" w:space="0" w:color="auto"/>
              <w:right w:val="single" w:sz="4" w:space="0" w:color="auto"/>
            </w:tcBorders>
            <w:vAlign w:val="center"/>
          </w:tcPr>
          <w:p w:rsidR="004109D9" w:rsidRDefault="004109D9" w:rsidP="00AC1B63">
            <w:pPr>
              <w:ind w:firstLine="2"/>
              <w:jc w:val="center"/>
              <w:rPr>
                <w:rFonts w:ascii="仿宋" w:eastAsia="仿宋" w:hAnsi="仿宋" w:cs="宋体"/>
                <w:b/>
                <w:bCs/>
                <w:sz w:val="24"/>
              </w:rPr>
            </w:pPr>
            <w:proofErr w:type="gramStart"/>
            <w:r>
              <w:rPr>
                <w:rFonts w:ascii="仿宋" w:eastAsia="仿宋" w:hAnsi="仿宋" w:cs="宋体" w:hint="eastAsia"/>
                <w:b/>
                <w:bCs/>
                <w:sz w:val="24"/>
              </w:rPr>
              <w:t>站锁</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ind w:firstLine="2"/>
              <w:jc w:val="center"/>
              <w:rPr>
                <w:rFonts w:ascii="仿宋" w:eastAsia="仿宋" w:hAnsi="仿宋" w:cs="宋体"/>
                <w:sz w:val="24"/>
              </w:rPr>
            </w:pPr>
            <w:r>
              <w:rPr>
                <w:rFonts w:ascii="仿宋" w:eastAsia="仿宋" w:hAnsi="仿宋" w:cs="宋体" w:hint="eastAsia"/>
                <w:sz w:val="24"/>
              </w:rPr>
              <w:t>后台锁</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s="宋体"/>
                <w:sz w:val="24"/>
              </w:rPr>
            </w:pPr>
            <w:r>
              <w:rPr>
                <w:rFonts w:ascii="仿宋" w:eastAsia="仿宋" w:hAnsi="仿宋" w:cs="宋体" w:hint="eastAsia"/>
                <w:sz w:val="24"/>
              </w:rPr>
              <w:t>对访问本站后台管理地址或某些敏感页面的IP进行访问控制。</w:t>
            </w:r>
          </w:p>
        </w:tc>
      </w:tr>
      <w:tr w:rsidR="004109D9" w:rsidTr="00AC1B63">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ind w:firstLine="2"/>
              <w:jc w:val="center"/>
              <w:rPr>
                <w:rFonts w:ascii="仿宋" w:eastAsia="仿宋" w:hAnsi="仿宋" w:cs="宋体"/>
                <w:b/>
                <w:bCs/>
                <w:sz w:val="24"/>
              </w:rPr>
            </w:pPr>
            <w:r>
              <w:rPr>
                <w:rFonts w:ascii="仿宋" w:eastAsia="仿宋" w:hAnsi="仿宋" w:cs="宋体" w:hint="eastAsia"/>
                <w:b/>
                <w:bCs/>
                <w:sz w:val="24"/>
              </w:rPr>
              <w:t>过滤</w:t>
            </w: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cs="宋体"/>
                <w:color w:val="000000"/>
                <w:sz w:val="24"/>
              </w:rPr>
            </w:pPr>
            <w:r>
              <w:rPr>
                <w:rFonts w:ascii="仿宋" w:eastAsia="仿宋" w:hAnsi="仿宋" w:hint="eastAsia"/>
                <w:color w:val="000000"/>
                <w:sz w:val="24"/>
              </w:rPr>
              <w:t>防盗链</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s="宋体"/>
                <w:color w:val="000000"/>
                <w:sz w:val="24"/>
              </w:rPr>
            </w:pPr>
            <w:r>
              <w:rPr>
                <w:rFonts w:ascii="仿宋" w:eastAsia="仿宋" w:hAnsi="仿宋" w:hint="eastAsia"/>
                <w:color w:val="000000"/>
                <w:sz w:val="24"/>
              </w:rPr>
              <w:t>保护网站图片、压缩包等资源文件不被其它站点盗用。</w:t>
            </w:r>
          </w:p>
        </w:tc>
      </w:tr>
      <w:tr w:rsidR="004109D9" w:rsidTr="00AC1B63">
        <w:trPr>
          <w:trHeight w:val="321"/>
          <w:jc w:val="center"/>
        </w:trPr>
        <w:tc>
          <w:tcPr>
            <w:tcW w:w="1384" w:type="dxa"/>
            <w:vMerge w:val="restart"/>
            <w:tcBorders>
              <w:top w:val="single" w:sz="4" w:space="0" w:color="auto"/>
              <w:left w:val="single" w:sz="4" w:space="0" w:color="auto"/>
              <w:right w:val="single" w:sz="4" w:space="0" w:color="auto"/>
            </w:tcBorders>
            <w:vAlign w:val="center"/>
          </w:tcPr>
          <w:p w:rsidR="004109D9" w:rsidRDefault="004109D9" w:rsidP="00AC1B63">
            <w:pPr>
              <w:ind w:firstLine="2"/>
              <w:jc w:val="center"/>
              <w:rPr>
                <w:rFonts w:ascii="仿宋" w:eastAsia="仿宋" w:hAnsi="仿宋" w:cs="宋体"/>
                <w:b/>
                <w:bCs/>
                <w:sz w:val="24"/>
              </w:rPr>
            </w:pPr>
            <w:r>
              <w:rPr>
                <w:rFonts w:ascii="仿宋" w:eastAsia="仿宋" w:hAnsi="仿宋" w:cs="宋体" w:hint="eastAsia"/>
                <w:b/>
                <w:bCs/>
                <w:sz w:val="24"/>
              </w:rPr>
              <w:t>流量攻击</w:t>
            </w: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color w:val="000000"/>
                <w:sz w:val="24"/>
              </w:rPr>
            </w:pPr>
            <w:r>
              <w:rPr>
                <w:rFonts w:ascii="仿宋" w:eastAsia="仿宋" w:hAnsi="仿宋" w:hint="eastAsia"/>
                <w:color w:val="000000"/>
                <w:sz w:val="24"/>
              </w:rPr>
              <w:t>CC攻击</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olor w:val="000000"/>
                <w:sz w:val="24"/>
              </w:rPr>
            </w:pPr>
            <w:r>
              <w:rPr>
                <w:rFonts w:ascii="仿宋" w:eastAsia="仿宋" w:hAnsi="仿宋" w:hint="eastAsia"/>
                <w:color w:val="000000"/>
                <w:sz w:val="24"/>
              </w:rPr>
              <w:t>CC攻击基于应用层对特定URL访问频率做防护，默认为峰值不超过500IP/小时。</w:t>
            </w:r>
          </w:p>
        </w:tc>
      </w:tr>
      <w:tr w:rsidR="004109D9" w:rsidTr="00AC1B63">
        <w:trPr>
          <w:trHeight w:val="321"/>
          <w:jc w:val="center"/>
        </w:trPr>
        <w:tc>
          <w:tcPr>
            <w:tcW w:w="1384" w:type="dxa"/>
            <w:vMerge/>
            <w:tcBorders>
              <w:left w:val="single" w:sz="4" w:space="0" w:color="auto"/>
              <w:bottom w:val="single" w:sz="4" w:space="0" w:color="auto"/>
              <w:right w:val="single" w:sz="4" w:space="0" w:color="auto"/>
            </w:tcBorders>
            <w:vAlign w:val="center"/>
          </w:tcPr>
          <w:p w:rsidR="004109D9" w:rsidRDefault="004109D9" w:rsidP="00AC1B63">
            <w:pPr>
              <w:ind w:firstLine="2"/>
              <w:jc w:val="center"/>
              <w:rPr>
                <w:rFonts w:ascii="仿宋" w:eastAsia="仿宋" w:hAnsi="仿宋" w:cs="宋体"/>
                <w:b/>
                <w:bCs/>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color w:val="000000"/>
                <w:sz w:val="24"/>
              </w:rPr>
            </w:pPr>
            <w:r>
              <w:rPr>
                <w:rFonts w:ascii="仿宋" w:eastAsia="仿宋" w:hAnsi="仿宋" w:hint="eastAsia"/>
                <w:color w:val="000000"/>
                <w:sz w:val="24"/>
              </w:rPr>
              <w:t>抗</w:t>
            </w:r>
            <w:proofErr w:type="spellStart"/>
            <w:r>
              <w:rPr>
                <w:rFonts w:ascii="仿宋" w:eastAsia="仿宋" w:hAnsi="仿宋" w:hint="eastAsia"/>
                <w:color w:val="000000"/>
                <w:sz w:val="24"/>
              </w:rPr>
              <w:t>DDos</w:t>
            </w:r>
            <w:proofErr w:type="spellEnd"/>
            <w:r>
              <w:rPr>
                <w:rFonts w:ascii="仿宋" w:eastAsia="仿宋" w:hAnsi="仿宋" w:hint="eastAsia"/>
                <w:color w:val="000000"/>
                <w:sz w:val="24"/>
              </w:rPr>
              <w:t>攻击</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olor w:val="000000"/>
                <w:sz w:val="24"/>
              </w:rPr>
            </w:pPr>
            <w:r>
              <w:rPr>
                <w:rFonts w:ascii="仿宋" w:eastAsia="仿宋" w:hAnsi="仿宋" w:hint="eastAsia"/>
                <w:color w:val="000000"/>
                <w:sz w:val="24"/>
              </w:rPr>
              <w:t>依托于高性能机房和带宽，以及性能优于单台防护设备数十倍数百倍的集群对攻击进行有效抵御，可以对抗大规模</w:t>
            </w:r>
            <w:proofErr w:type="spellStart"/>
            <w:r>
              <w:rPr>
                <w:rFonts w:ascii="仿宋" w:eastAsia="仿宋" w:hAnsi="仿宋" w:hint="eastAsia"/>
                <w:color w:val="000000"/>
                <w:sz w:val="24"/>
              </w:rPr>
              <w:t>DDoS</w:t>
            </w:r>
            <w:proofErr w:type="spellEnd"/>
            <w:r>
              <w:rPr>
                <w:rFonts w:ascii="仿宋" w:eastAsia="仿宋" w:hAnsi="仿宋" w:hint="eastAsia"/>
                <w:color w:val="000000"/>
                <w:sz w:val="24"/>
              </w:rPr>
              <w:t>攻击，默认为峰值不超过5Gbps。</w:t>
            </w:r>
          </w:p>
        </w:tc>
      </w:tr>
      <w:tr w:rsidR="004109D9" w:rsidTr="00AC1B63">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4109D9" w:rsidRDefault="004109D9" w:rsidP="00AC1B63">
            <w:pPr>
              <w:ind w:firstLine="2"/>
              <w:jc w:val="center"/>
              <w:rPr>
                <w:rFonts w:ascii="仿宋" w:eastAsia="仿宋" w:hAnsi="仿宋" w:cs="宋体"/>
                <w:b/>
                <w:bCs/>
                <w:sz w:val="24"/>
              </w:rPr>
            </w:pPr>
            <w:r>
              <w:rPr>
                <w:rFonts w:ascii="仿宋" w:eastAsia="仿宋" w:hAnsi="仿宋" w:cs="宋体" w:hint="eastAsia"/>
                <w:b/>
                <w:bCs/>
                <w:sz w:val="24"/>
              </w:rPr>
              <w:t>访问控制</w:t>
            </w: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cs="宋体"/>
                <w:color w:val="000000"/>
                <w:sz w:val="24"/>
              </w:rPr>
            </w:pPr>
            <w:r>
              <w:rPr>
                <w:rFonts w:ascii="仿宋" w:eastAsia="仿宋" w:hAnsi="仿宋" w:hint="eastAsia"/>
                <w:color w:val="000000"/>
                <w:sz w:val="24"/>
              </w:rPr>
              <w:t xml:space="preserve">URL白名单 </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olor w:val="000000"/>
                <w:sz w:val="24"/>
              </w:rPr>
            </w:pPr>
            <w:r>
              <w:rPr>
                <w:rFonts w:ascii="仿宋" w:eastAsia="仿宋" w:hAnsi="仿宋" w:hint="eastAsia"/>
                <w:color w:val="000000"/>
                <w:sz w:val="24"/>
              </w:rPr>
              <w:t>不经过防护的URL地址（URL白名单）。</w:t>
            </w:r>
          </w:p>
        </w:tc>
      </w:tr>
      <w:tr w:rsidR="004109D9" w:rsidTr="00AC1B63">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4109D9" w:rsidRDefault="004109D9" w:rsidP="00AC1B63">
            <w:pPr>
              <w:ind w:firstLine="2"/>
              <w:jc w:val="center"/>
              <w:rPr>
                <w:rFonts w:ascii="仿宋" w:eastAsia="仿宋" w:hAnsi="仿宋" w:cs="宋体"/>
                <w:b/>
                <w:bCs/>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sz w:val="24"/>
              </w:rPr>
            </w:pPr>
            <w:r>
              <w:rPr>
                <w:rFonts w:ascii="仿宋" w:eastAsia="仿宋" w:hAnsi="仿宋" w:hint="eastAsia"/>
                <w:color w:val="000000"/>
                <w:sz w:val="24"/>
              </w:rPr>
              <w:t>IP地址黑白名单</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olor w:val="000000"/>
                <w:sz w:val="24"/>
              </w:rPr>
            </w:pPr>
            <w:r>
              <w:rPr>
                <w:rFonts w:ascii="仿宋" w:eastAsia="仿宋" w:hAnsi="仿宋" w:hint="eastAsia"/>
                <w:color w:val="000000"/>
                <w:sz w:val="24"/>
              </w:rPr>
              <w:t>可设置不进行防护的IP地址（IP白名单）、不允许访问的IP地址（IP黑名单）。</w:t>
            </w:r>
          </w:p>
        </w:tc>
      </w:tr>
      <w:tr w:rsidR="004109D9" w:rsidTr="00AC1B63">
        <w:trPr>
          <w:jc w:val="center"/>
        </w:trPr>
        <w:tc>
          <w:tcPr>
            <w:tcW w:w="1384" w:type="dxa"/>
            <w:vMerge w:val="restart"/>
            <w:tcBorders>
              <w:top w:val="single" w:sz="4" w:space="0" w:color="auto"/>
              <w:left w:val="single" w:sz="4" w:space="0" w:color="auto"/>
              <w:right w:val="single" w:sz="4" w:space="0" w:color="auto"/>
            </w:tcBorders>
            <w:vAlign w:val="center"/>
          </w:tcPr>
          <w:p w:rsidR="004109D9" w:rsidRDefault="004109D9" w:rsidP="00AC1B63">
            <w:pPr>
              <w:ind w:firstLine="2"/>
              <w:jc w:val="center"/>
              <w:rPr>
                <w:rFonts w:ascii="仿宋" w:eastAsia="仿宋" w:hAnsi="仿宋" w:cs="宋体"/>
                <w:b/>
                <w:bCs/>
                <w:sz w:val="24"/>
              </w:rPr>
            </w:pPr>
            <w:r>
              <w:rPr>
                <w:rFonts w:ascii="仿宋" w:eastAsia="仿宋" w:hAnsi="仿宋" w:cs="宋体" w:hint="eastAsia"/>
                <w:b/>
                <w:bCs/>
                <w:sz w:val="24"/>
              </w:rPr>
              <w:t>展示</w:t>
            </w: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cs="宋体"/>
                <w:color w:val="000000"/>
                <w:sz w:val="24"/>
              </w:rPr>
            </w:pPr>
            <w:r>
              <w:rPr>
                <w:rFonts w:ascii="仿宋" w:eastAsia="仿宋" w:hAnsi="仿宋" w:hint="eastAsia"/>
                <w:color w:val="000000"/>
                <w:sz w:val="24"/>
              </w:rPr>
              <w:t>网站概况显示</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olor w:val="000000"/>
                <w:sz w:val="24"/>
              </w:rPr>
            </w:pPr>
            <w:r>
              <w:rPr>
                <w:rFonts w:ascii="仿宋" w:eastAsia="仿宋" w:hAnsi="仿宋" w:hint="eastAsia"/>
                <w:color w:val="000000"/>
                <w:sz w:val="24"/>
              </w:rPr>
              <w:t>提供网站访问情况信息展示，包括请求数、总流量、网站浏览人数，搜索引擎引导量，遭受攻击次数等，并能按时</w:t>
            </w:r>
            <w:proofErr w:type="gramStart"/>
            <w:r>
              <w:rPr>
                <w:rFonts w:ascii="仿宋" w:eastAsia="仿宋" w:hAnsi="仿宋" w:hint="eastAsia"/>
                <w:color w:val="000000"/>
                <w:sz w:val="24"/>
              </w:rPr>
              <w:t>间端统计</w:t>
            </w:r>
            <w:proofErr w:type="gramEnd"/>
            <w:r>
              <w:rPr>
                <w:rFonts w:ascii="仿宋" w:eastAsia="仿宋" w:hAnsi="仿宋" w:hint="eastAsia"/>
                <w:color w:val="000000"/>
                <w:sz w:val="24"/>
              </w:rPr>
              <w:t>的网站访问量。</w:t>
            </w:r>
          </w:p>
        </w:tc>
      </w:tr>
      <w:tr w:rsidR="004109D9" w:rsidTr="00AC1B63">
        <w:trPr>
          <w:jc w:val="center"/>
        </w:trPr>
        <w:tc>
          <w:tcPr>
            <w:tcW w:w="1384" w:type="dxa"/>
            <w:vMerge/>
            <w:tcBorders>
              <w:left w:val="single" w:sz="4" w:space="0" w:color="auto"/>
              <w:right w:val="single" w:sz="4" w:space="0" w:color="auto"/>
            </w:tcBorders>
            <w:vAlign w:val="center"/>
          </w:tcPr>
          <w:p w:rsidR="004109D9" w:rsidRDefault="004109D9" w:rsidP="00AC1B63">
            <w:pPr>
              <w:ind w:firstLine="2"/>
              <w:jc w:val="center"/>
              <w:rPr>
                <w:rFonts w:ascii="仿宋" w:eastAsia="仿宋" w:hAnsi="仿宋" w:cs="宋体"/>
                <w:b/>
                <w:bCs/>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cs="宋体"/>
                <w:sz w:val="24"/>
              </w:rPr>
            </w:pPr>
            <w:r>
              <w:rPr>
                <w:rFonts w:ascii="仿宋" w:eastAsia="仿宋" w:hAnsi="仿宋" w:hint="eastAsia"/>
                <w:color w:val="000000"/>
                <w:sz w:val="24"/>
              </w:rPr>
              <w:t>安全报告</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olor w:val="000000"/>
                <w:sz w:val="24"/>
              </w:rPr>
            </w:pPr>
            <w:r>
              <w:rPr>
                <w:rFonts w:ascii="仿宋" w:eastAsia="仿宋" w:hAnsi="仿宋" w:hint="eastAsia"/>
                <w:color w:val="000000"/>
                <w:sz w:val="24"/>
              </w:rPr>
              <w:t>查看网站安全状况，包括各种攻击发生次数，攻击IP、来源（国家）等；可显示对网站的安全评级，如安全、危险等等，可显示历史攻击次数等；可显示CC攻击详细情况；可显示攻击者的扫描情况，包括时间、攻击URL，攻击者IP及归属地，攻击类型等。</w:t>
            </w:r>
          </w:p>
        </w:tc>
      </w:tr>
      <w:tr w:rsidR="004109D9" w:rsidTr="00AC1B63">
        <w:trPr>
          <w:jc w:val="center"/>
        </w:trPr>
        <w:tc>
          <w:tcPr>
            <w:tcW w:w="1384" w:type="dxa"/>
            <w:vMerge/>
            <w:tcBorders>
              <w:left w:val="single" w:sz="4" w:space="0" w:color="auto"/>
              <w:right w:val="single" w:sz="4" w:space="0" w:color="auto"/>
            </w:tcBorders>
            <w:vAlign w:val="center"/>
          </w:tcPr>
          <w:p w:rsidR="004109D9" w:rsidRDefault="004109D9" w:rsidP="00AC1B63">
            <w:pPr>
              <w:ind w:firstLine="2"/>
              <w:jc w:val="center"/>
              <w:rPr>
                <w:rFonts w:ascii="仿宋" w:eastAsia="仿宋" w:hAnsi="仿宋" w:cs="宋体"/>
                <w:b/>
                <w:bCs/>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jc w:val="center"/>
              <w:rPr>
                <w:rFonts w:ascii="仿宋" w:eastAsia="仿宋" w:hAnsi="仿宋" w:cs="宋体"/>
                <w:sz w:val="24"/>
              </w:rPr>
            </w:pPr>
            <w:r>
              <w:rPr>
                <w:rFonts w:ascii="仿宋" w:eastAsia="仿宋" w:hAnsi="仿宋" w:hint="eastAsia"/>
                <w:color w:val="000000"/>
                <w:sz w:val="24"/>
              </w:rPr>
              <w:t>实时攻击显示</w:t>
            </w:r>
          </w:p>
        </w:tc>
        <w:tc>
          <w:tcPr>
            <w:tcW w:w="4915" w:type="dxa"/>
            <w:tcBorders>
              <w:top w:val="single" w:sz="4" w:space="0" w:color="auto"/>
              <w:left w:val="single" w:sz="4" w:space="0" w:color="auto"/>
              <w:bottom w:val="single" w:sz="4" w:space="0" w:color="auto"/>
              <w:right w:val="single" w:sz="4" w:space="0" w:color="auto"/>
            </w:tcBorders>
            <w:vAlign w:val="center"/>
          </w:tcPr>
          <w:p w:rsidR="004109D9" w:rsidRDefault="004109D9" w:rsidP="00AC1B63">
            <w:pPr>
              <w:rPr>
                <w:rFonts w:ascii="仿宋" w:eastAsia="仿宋" w:hAnsi="仿宋"/>
                <w:color w:val="000000"/>
                <w:sz w:val="24"/>
              </w:rPr>
            </w:pPr>
            <w:r>
              <w:rPr>
                <w:rFonts w:ascii="仿宋" w:eastAsia="仿宋" w:hAnsi="仿宋" w:hint="eastAsia"/>
                <w:color w:val="000000"/>
                <w:sz w:val="24"/>
              </w:rPr>
              <w:t>提供实时攻击视图，在视图中实时显示攻击源IP，国家，目标域名，目标所在地等。</w:t>
            </w:r>
          </w:p>
        </w:tc>
      </w:tr>
    </w:tbl>
    <w:p w:rsidR="004109D9" w:rsidRPr="004109D9" w:rsidRDefault="004109D9" w:rsidP="004109D9">
      <w:pPr>
        <w:pStyle w:val="Style3"/>
      </w:pP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r>
        <w:rPr>
          <w:rFonts w:ascii="仿宋_GB2312" w:eastAsia="仿宋_GB2312" w:hAnsi="宋体"/>
          <w:b/>
          <w:bCs/>
          <w:kern w:val="10"/>
          <w:sz w:val="24"/>
        </w:rPr>
        <w:t>（一）实现各类web攻击技术防护</w:t>
      </w:r>
    </w:p>
    <w:p w:rsidR="00733AD5" w:rsidRDefault="00733AD5" w:rsidP="00733AD5">
      <w:pPr>
        <w:tabs>
          <w:tab w:val="left" w:pos="4680"/>
        </w:tabs>
        <w:spacing w:line="440" w:lineRule="exact"/>
        <w:ind w:firstLineChars="200" w:firstLine="480"/>
        <w:rPr>
          <w:rFonts w:ascii="仿宋_GB2312" w:eastAsia="仿宋_GB2312" w:hAnsi="宋体"/>
          <w:kern w:val="10"/>
          <w:sz w:val="24"/>
        </w:rPr>
      </w:pPr>
      <w:bookmarkStart w:id="0" w:name="_Toc431833472"/>
      <w:bookmarkStart w:id="1" w:name="_Toc446505543"/>
      <w:r>
        <w:rPr>
          <w:rFonts w:ascii="仿宋_GB2312" w:eastAsia="仿宋_GB2312" w:hAnsi="宋体"/>
          <w:kern w:val="10"/>
          <w:sz w:val="24"/>
        </w:rPr>
        <w:t>通过云防御系统技术，将</w:t>
      </w:r>
      <w:r>
        <w:rPr>
          <w:rFonts w:ascii="仿宋_GB2312" w:eastAsia="仿宋_GB2312" w:hAnsi="宋体" w:hint="eastAsia"/>
          <w:kern w:val="10"/>
          <w:sz w:val="24"/>
        </w:rPr>
        <w:t>苏州高新区人民医院</w:t>
      </w:r>
      <w:r>
        <w:rPr>
          <w:rFonts w:ascii="仿宋_GB2312" w:eastAsia="仿宋_GB2312" w:hAnsi="宋体"/>
          <w:kern w:val="10"/>
          <w:sz w:val="24"/>
        </w:rPr>
        <w:t>网站</w:t>
      </w:r>
      <w:r>
        <w:rPr>
          <w:rFonts w:ascii="仿宋_GB2312" w:eastAsia="仿宋_GB2312" w:hAnsi="宋体" w:hint="eastAsia"/>
          <w:kern w:val="10"/>
          <w:sz w:val="24"/>
        </w:rPr>
        <w:t>纳入</w:t>
      </w:r>
      <w:r>
        <w:rPr>
          <w:rFonts w:ascii="仿宋_GB2312" w:eastAsia="仿宋_GB2312" w:hAnsi="宋体"/>
          <w:kern w:val="10"/>
          <w:sz w:val="24"/>
        </w:rPr>
        <w:t>到</w:t>
      </w:r>
      <w:proofErr w:type="gramStart"/>
      <w:r>
        <w:rPr>
          <w:rFonts w:ascii="仿宋_GB2312" w:eastAsia="仿宋_GB2312" w:hAnsi="宋体" w:hint="eastAsia"/>
          <w:kern w:val="10"/>
          <w:sz w:val="24"/>
        </w:rPr>
        <w:t>云安全</w:t>
      </w:r>
      <w:proofErr w:type="gramEnd"/>
      <w:r>
        <w:rPr>
          <w:rFonts w:ascii="仿宋_GB2312" w:eastAsia="仿宋_GB2312" w:hAnsi="宋体" w:hint="eastAsia"/>
          <w:kern w:val="10"/>
          <w:sz w:val="24"/>
        </w:rPr>
        <w:t>防御平台</w:t>
      </w:r>
      <w:r>
        <w:rPr>
          <w:rFonts w:ascii="仿宋_GB2312" w:eastAsia="仿宋_GB2312" w:hAnsi="宋体"/>
          <w:kern w:val="10"/>
          <w:sz w:val="24"/>
        </w:rPr>
        <w:t>，</w:t>
      </w:r>
      <w:r>
        <w:rPr>
          <w:rFonts w:ascii="仿宋_GB2312" w:eastAsia="仿宋_GB2312" w:hAnsi="宋体" w:hint="eastAsia"/>
          <w:kern w:val="10"/>
          <w:sz w:val="24"/>
        </w:rPr>
        <w:t>平台需要可以</w:t>
      </w:r>
      <w:r>
        <w:rPr>
          <w:rFonts w:ascii="仿宋_GB2312" w:eastAsia="仿宋_GB2312" w:hAnsi="宋体"/>
          <w:kern w:val="10"/>
          <w:sz w:val="24"/>
        </w:rPr>
        <w:t>防止</w:t>
      </w:r>
      <w:r>
        <w:rPr>
          <w:rFonts w:ascii="仿宋_GB2312" w:eastAsia="仿宋_GB2312" w:hAnsi="宋体" w:hint="eastAsia"/>
          <w:kern w:val="10"/>
          <w:sz w:val="24"/>
        </w:rPr>
        <w:t>来自</w:t>
      </w:r>
      <w:r>
        <w:rPr>
          <w:rFonts w:ascii="仿宋_GB2312" w:eastAsia="仿宋_GB2312" w:hAnsi="宋体"/>
          <w:kern w:val="10"/>
          <w:sz w:val="24"/>
        </w:rPr>
        <w:t>于Web</w:t>
      </w:r>
      <w:r>
        <w:rPr>
          <w:rFonts w:ascii="仿宋_GB2312" w:eastAsia="仿宋_GB2312" w:hAnsi="宋体" w:hint="eastAsia"/>
          <w:kern w:val="10"/>
          <w:sz w:val="24"/>
        </w:rPr>
        <w:t>应用</w:t>
      </w:r>
      <w:r>
        <w:rPr>
          <w:rFonts w:ascii="仿宋_GB2312" w:eastAsia="仿宋_GB2312" w:hAnsi="宋体"/>
          <w:kern w:val="10"/>
          <w:sz w:val="24"/>
        </w:rPr>
        <w:t>层的攻击，可</w:t>
      </w:r>
      <w:r>
        <w:rPr>
          <w:rFonts w:ascii="仿宋_GB2312" w:eastAsia="仿宋_GB2312" w:hAnsi="宋体" w:hint="eastAsia"/>
          <w:kern w:val="10"/>
          <w:sz w:val="24"/>
        </w:rPr>
        <w:t>以</w:t>
      </w:r>
      <w:r>
        <w:rPr>
          <w:rFonts w:ascii="仿宋_GB2312" w:eastAsia="仿宋_GB2312" w:hAnsi="宋体"/>
          <w:kern w:val="10"/>
          <w:sz w:val="24"/>
        </w:rPr>
        <w:t>拦截常见的Web漏洞攻击</w:t>
      </w:r>
      <w:r>
        <w:rPr>
          <w:rFonts w:ascii="仿宋_GB2312" w:eastAsia="仿宋_GB2312" w:hAnsi="宋体" w:hint="eastAsia"/>
          <w:kern w:val="10"/>
          <w:sz w:val="24"/>
        </w:rPr>
        <w:t>、</w:t>
      </w:r>
      <w:r>
        <w:rPr>
          <w:rFonts w:ascii="仿宋_GB2312" w:eastAsia="仿宋_GB2312" w:hAnsi="宋体"/>
          <w:kern w:val="10"/>
          <w:sz w:val="24"/>
        </w:rPr>
        <w:t>通过Web漏洞试图入侵服务器、危害用户等恶意行为，例如</w:t>
      </w:r>
      <w:r>
        <w:rPr>
          <w:rFonts w:ascii="仿宋_GB2312" w:eastAsia="仿宋_GB2312" w:hAnsi="宋体" w:hint="eastAsia"/>
          <w:kern w:val="10"/>
          <w:sz w:val="24"/>
        </w:rPr>
        <w:t>：</w:t>
      </w:r>
      <w:r>
        <w:rPr>
          <w:rFonts w:ascii="仿宋_GB2312" w:eastAsia="仿宋_GB2312" w:hAnsi="宋体"/>
          <w:kern w:val="10"/>
          <w:sz w:val="24"/>
        </w:rPr>
        <w:t>SQL注入、XSS跨站、获取敏感信息、利用开源组件漏洞的攻击等常见的攻击行为。</w:t>
      </w:r>
    </w:p>
    <w:p w:rsidR="00733AD5" w:rsidRDefault="00733AD5" w:rsidP="00733AD5">
      <w:pPr>
        <w:tabs>
          <w:tab w:val="left" w:pos="4680"/>
        </w:tabs>
        <w:spacing w:line="440" w:lineRule="exact"/>
        <w:ind w:firstLineChars="200" w:firstLine="480"/>
        <w:rPr>
          <w:rFonts w:ascii="仿宋_GB2312" w:eastAsia="仿宋_GB2312" w:hAnsi="宋体"/>
          <w:kern w:val="10"/>
          <w:sz w:val="24"/>
        </w:rPr>
      </w:pPr>
      <w:r>
        <w:rPr>
          <w:rFonts w:ascii="仿宋_GB2312" w:eastAsia="仿宋_GB2312" w:hAnsi="宋体" w:hint="eastAsia"/>
          <w:kern w:val="10"/>
          <w:sz w:val="24"/>
        </w:rPr>
        <w:t>同时</w:t>
      </w:r>
      <w:r>
        <w:rPr>
          <w:rFonts w:ascii="仿宋_GB2312" w:eastAsia="仿宋_GB2312" w:hAnsi="宋体"/>
          <w:kern w:val="10"/>
          <w:sz w:val="24"/>
        </w:rPr>
        <w:t>，</w:t>
      </w:r>
      <w:r>
        <w:rPr>
          <w:rFonts w:ascii="仿宋_GB2312" w:eastAsia="仿宋_GB2312" w:hAnsi="宋体" w:hint="eastAsia"/>
          <w:kern w:val="10"/>
          <w:sz w:val="24"/>
        </w:rPr>
        <w:t>平台</w:t>
      </w:r>
      <w:r>
        <w:rPr>
          <w:rFonts w:ascii="仿宋_GB2312" w:eastAsia="仿宋_GB2312" w:hAnsi="宋体"/>
          <w:kern w:val="10"/>
          <w:sz w:val="24"/>
        </w:rPr>
        <w:t>还</w:t>
      </w:r>
      <w:r>
        <w:rPr>
          <w:rFonts w:ascii="仿宋_GB2312" w:eastAsia="仿宋_GB2312" w:hAnsi="宋体" w:hint="eastAsia"/>
          <w:kern w:val="10"/>
          <w:sz w:val="24"/>
        </w:rPr>
        <w:t>需要</w:t>
      </w:r>
      <w:r>
        <w:rPr>
          <w:rFonts w:ascii="仿宋_GB2312" w:eastAsia="仿宋_GB2312" w:hAnsi="宋体"/>
          <w:kern w:val="10"/>
          <w:sz w:val="24"/>
        </w:rPr>
        <w:t>可</w:t>
      </w:r>
      <w:r>
        <w:rPr>
          <w:rFonts w:ascii="仿宋_GB2312" w:eastAsia="仿宋_GB2312" w:hAnsi="宋体" w:hint="eastAsia"/>
          <w:kern w:val="10"/>
          <w:sz w:val="24"/>
        </w:rPr>
        <w:t>以</w:t>
      </w:r>
      <w:r>
        <w:rPr>
          <w:rFonts w:ascii="仿宋_GB2312" w:eastAsia="仿宋_GB2312" w:hAnsi="宋体"/>
          <w:kern w:val="10"/>
          <w:sz w:val="24"/>
        </w:rPr>
        <w:t>提供0Day，</w:t>
      </w:r>
      <w:proofErr w:type="spellStart"/>
      <w:r>
        <w:rPr>
          <w:rFonts w:ascii="仿宋_GB2312" w:eastAsia="仿宋_GB2312" w:hAnsi="宋体"/>
          <w:kern w:val="10"/>
          <w:sz w:val="24"/>
        </w:rPr>
        <w:t>nDay</w:t>
      </w:r>
      <w:proofErr w:type="spellEnd"/>
      <w:r>
        <w:rPr>
          <w:rFonts w:ascii="仿宋_GB2312" w:eastAsia="仿宋_GB2312" w:hAnsi="宋体"/>
          <w:kern w:val="10"/>
          <w:sz w:val="24"/>
        </w:rPr>
        <w:t>漏洞防护，当发现有未公开的0Day</w:t>
      </w:r>
      <w:r>
        <w:rPr>
          <w:rFonts w:ascii="仿宋_GB2312" w:eastAsia="仿宋_GB2312" w:hAnsi="宋体"/>
          <w:kern w:val="10"/>
          <w:sz w:val="24"/>
        </w:rPr>
        <w:lastRenderedPageBreak/>
        <w:t>漏洞，或者</w:t>
      </w:r>
      <w:proofErr w:type="gramStart"/>
      <w:r>
        <w:rPr>
          <w:rFonts w:ascii="仿宋_GB2312" w:eastAsia="仿宋_GB2312" w:hAnsi="宋体"/>
          <w:kern w:val="10"/>
          <w:sz w:val="24"/>
        </w:rPr>
        <w:t>刚公开但</w:t>
      </w:r>
      <w:proofErr w:type="gramEnd"/>
      <w:r>
        <w:rPr>
          <w:rFonts w:ascii="仿宋_GB2312" w:eastAsia="仿宋_GB2312" w:hAnsi="宋体"/>
          <w:kern w:val="10"/>
          <w:sz w:val="24"/>
        </w:rPr>
        <w:t>未修复的</w:t>
      </w:r>
      <w:proofErr w:type="spellStart"/>
      <w:r>
        <w:rPr>
          <w:rFonts w:ascii="仿宋_GB2312" w:eastAsia="仿宋_GB2312" w:hAnsi="宋体"/>
          <w:kern w:val="10"/>
          <w:sz w:val="24"/>
        </w:rPr>
        <w:t>nDay</w:t>
      </w:r>
      <w:proofErr w:type="spellEnd"/>
      <w:r>
        <w:rPr>
          <w:rFonts w:ascii="仿宋_GB2312" w:eastAsia="仿宋_GB2312" w:hAnsi="宋体"/>
          <w:kern w:val="10"/>
          <w:sz w:val="24"/>
        </w:rPr>
        <w:t>漏洞被利用时，可以在发现漏洞到修复漏洞这段空档期对漏洞增加虚拟补丁，抵挡黑客的攻击，防护系统安全。</w:t>
      </w:r>
    </w:p>
    <w:p w:rsidR="00733AD5" w:rsidRDefault="00733AD5" w:rsidP="00733AD5">
      <w:pPr>
        <w:tabs>
          <w:tab w:val="left" w:pos="4680"/>
        </w:tabs>
        <w:spacing w:line="440" w:lineRule="exact"/>
        <w:ind w:firstLineChars="200" w:firstLine="480"/>
        <w:rPr>
          <w:rFonts w:ascii="仿宋_GB2312" w:eastAsia="仿宋_GB2312" w:hAnsi="宋体"/>
          <w:kern w:val="10"/>
          <w:sz w:val="24"/>
        </w:rPr>
      </w:pPr>
      <w:r>
        <w:rPr>
          <w:rFonts w:ascii="仿宋_GB2312" w:eastAsia="仿宋_GB2312" w:hAnsi="宋体"/>
          <w:kern w:val="10"/>
          <w:sz w:val="24"/>
        </w:rPr>
        <w:t>为了预防Web系统遭遇极端攻击</w:t>
      </w:r>
      <w:r>
        <w:rPr>
          <w:rFonts w:ascii="仿宋_GB2312" w:eastAsia="仿宋_GB2312" w:hAnsi="宋体" w:hint="eastAsia"/>
          <w:kern w:val="10"/>
          <w:sz w:val="24"/>
        </w:rPr>
        <w:t>（被</w:t>
      </w:r>
      <w:r>
        <w:rPr>
          <w:rFonts w:ascii="仿宋_GB2312" w:eastAsia="仿宋_GB2312" w:hAnsi="宋体"/>
          <w:kern w:val="10"/>
          <w:sz w:val="24"/>
        </w:rPr>
        <w:t>植入后门）而导致攻破，</w:t>
      </w:r>
      <w:r>
        <w:rPr>
          <w:rFonts w:ascii="仿宋_GB2312" w:eastAsia="仿宋_GB2312" w:hAnsi="宋体" w:hint="eastAsia"/>
          <w:kern w:val="10"/>
          <w:sz w:val="24"/>
        </w:rPr>
        <w:t>平台需要有相关</w:t>
      </w:r>
      <w:r>
        <w:rPr>
          <w:rFonts w:ascii="仿宋_GB2312" w:eastAsia="仿宋_GB2312" w:hAnsi="宋体"/>
          <w:kern w:val="10"/>
          <w:sz w:val="24"/>
        </w:rPr>
        <w:t>安全技术进行防护，当发现Web系统被攻破时，</w:t>
      </w:r>
      <w:r>
        <w:rPr>
          <w:rFonts w:ascii="仿宋_GB2312" w:eastAsia="仿宋_GB2312" w:hAnsi="宋体" w:hint="eastAsia"/>
          <w:kern w:val="10"/>
          <w:sz w:val="24"/>
        </w:rPr>
        <w:t>能够</w:t>
      </w:r>
      <w:r>
        <w:rPr>
          <w:rFonts w:ascii="仿宋_GB2312" w:eastAsia="仿宋_GB2312" w:hAnsi="宋体"/>
          <w:kern w:val="10"/>
          <w:sz w:val="24"/>
        </w:rPr>
        <w:t>进行页面内容恢复。</w:t>
      </w: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r>
        <w:rPr>
          <w:rFonts w:ascii="仿宋_GB2312" w:eastAsia="仿宋_GB2312" w:hAnsi="宋体" w:hint="eastAsia"/>
          <w:b/>
          <w:bCs/>
          <w:kern w:val="10"/>
          <w:sz w:val="24"/>
        </w:rPr>
        <w:t>（二）对双向SSL的防护支持</w:t>
      </w:r>
    </w:p>
    <w:p w:rsidR="00733AD5" w:rsidRDefault="00733AD5" w:rsidP="00733AD5">
      <w:pPr>
        <w:tabs>
          <w:tab w:val="left" w:pos="4680"/>
        </w:tabs>
        <w:spacing w:line="440" w:lineRule="exact"/>
        <w:ind w:firstLineChars="200" w:firstLine="480"/>
        <w:rPr>
          <w:rFonts w:ascii="仿宋_GB2312" w:eastAsia="仿宋_GB2312" w:hAnsi="宋体"/>
          <w:kern w:val="10"/>
          <w:sz w:val="24"/>
        </w:rPr>
      </w:pPr>
      <w:proofErr w:type="gramStart"/>
      <w:r>
        <w:rPr>
          <w:rFonts w:ascii="仿宋_GB2312" w:eastAsia="仿宋_GB2312" w:hAnsi="宋体" w:hint="eastAsia"/>
          <w:kern w:val="10"/>
          <w:sz w:val="24"/>
        </w:rPr>
        <w:t>云安全</w:t>
      </w:r>
      <w:proofErr w:type="gramEnd"/>
      <w:r>
        <w:rPr>
          <w:rFonts w:ascii="仿宋_GB2312" w:eastAsia="仿宋_GB2312" w:hAnsi="宋体" w:hint="eastAsia"/>
          <w:kern w:val="10"/>
          <w:sz w:val="24"/>
        </w:rPr>
        <w:t>防御平台需要可以防护HTTP应用系统，基于HTTPS的应用系统，在网络环境常规的设备无法识别传输的应用数据，识别来自应用层的攻击。平台需要能良好的支持HTTPS协议并能对SSL数据流进行中继，实现对HTTPS的全面支持。</w:t>
      </w: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r>
        <w:rPr>
          <w:rFonts w:ascii="仿宋_GB2312" w:eastAsia="仿宋_GB2312" w:hAnsi="宋体" w:hint="eastAsia"/>
          <w:b/>
          <w:bCs/>
          <w:kern w:val="10"/>
          <w:sz w:val="24"/>
        </w:rPr>
        <w:t>（三）多工作模式的支持</w:t>
      </w:r>
    </w:p>
    <w:p w:rsidR="00733AD5" w:rsidRDefault="00733AD5" w:rsidP="00733AD5">
      <w:pPr>
        <w:tabs>
          <w:tab w:val="left" w:pos="4680"/>
        </w:tabs>
        <w:spacing w:line="440" w:lineRule="exact"/>
        <w:ind w:firstLineChars="200" w:firstLine="480"/>
        <w:rPr>
          <w:rFonts w:ascii="仿宋_GB2312" w:eastAsia="仿宋_GB2312" w:hAnsi="宋体"/>
          <w:kern w:val="10"/>
          <w:sz w:val="24"/>
        </w:rPr>
      </w:pPr>
      <w:proofErr w:type="gramStart"/>
      <w:r>
        <w:rPr>
          <w:rFonts w:ascii="仿宋_GB2312" w:eastAsia="仿宋_GB2312" w:hAnsi="宋体" w:hint="eastAsia"/>
          <w:kern w:val="10"/>
          <w:sz w:val="24"/>
        </w:rPr>
        <w:t>云安全</w:t>
      </w:r>
      <w:proofErr w:type="gramEnd"/>
      <w:r>
        <w:rPr>
          <w:rFonts w:ascii="仿宋_GB2312" w:eastAsia="仿宋_GB2312" w:hAnsi="宋体" w:hint="eastAsia"/>
          <w:kern w:val="10"/>
          <w:sz w:val="24"/>
        </w:rPr>
        <w:t>防御平台需要支持检测和阻断多工作模式随意调整切换的功能，在检测模式下，所有安全策略规则都只是对应用流量数据包进行检测，并告警，而不做任何阻断功能；在阻断模式下，所有的安全策略规则同时可以提供用户对单条规则的配置：阻断（默认）或者仅检测。因此，我方管理员可以根据监控情况，实时进行调整。</w:t>
      </w: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bookmarkStart w:id="2" w:name="_Toc472423693"/>
      <w:r>
        <w:rPr>
          <w:rFonts w:ascii="仿宋_GB2312" w:eastAsia="仿宋_GB2312" w:hAnsi="宋体"/>
          <w:b/>
          <w:bCs/>
          <w:kern w:val="10"/>
          <w:sz w:val="24"/>
        </w:rPr>
        <w:t>（四）智能</w:t>
      </w:r>
      <w:r>
        <w:rPr>
          <w:rFonts w:ascii="仿宋_GB2312" w:eastAsia="仿宋_GB2312" w:hAnsi="宋体" w:hint="eastAsia"/>
          <w:b/>
          <w:bCs/>
          <w:kern w:val="10"/>
          <w:sz w:val="24"/>
        </w:rPr>
        <w:t>DNS</w:t>
      </w:r>
      <w:bookmarkEnd w:id="2"/>
    </w:p>
    <w:p w:rsidR="00733AD5" w:rsidRDefault="00733AD5" w:rsidP="00733AD5">
      <w:pPr>
        <w:tabs>
          <w:tab w:val="left" w:pos="4680"/>
        </w:tabs>
        <w:spacing w:line="440" w:lineRule="exact"/>
        <w:ind w:firstLineChars="200" w:firstLine="480"/>
        <w:rPr>
          <w:rFonts w:ascii="仿宋_GB2312" w:eastAsia="仿宋_GB2312" w:hAnsi="宋体"/>
          <w:kern w:val="10"/>
          <w:sz w:val="24"/>
        </w:rPr>
      </w:pPr>
      <w:proofErr w:type="gramStart"/>
      <w:r>
        <w:rPr>
          <w:rFonts w:ascii="仿宋_GB2312" w:eastAsia="仿宋_GB2312" w:hAnsi="宋体" w:hint="eastAsia"/>
          <w:kern w:val="10"/>
          <w:sz w:val="24"/>
        </w:rPr>
        <w:t>云安全</w:t>
      </w:r>
      <w:proofErr w:type="gramEnd"/>
      <w:r>
        <w:rPr>
          <w:rFonts w:ascii="仿宋_GB2312" w:eastAsia="仿宋_GB2312" w:hAnsi="宋体" w:hint="eastAsia"/>
          <w:kern w:val="10"/>
          <w:sz w:val="24"/>
        </w:rPr>
        <w:t>防御平台需要支持智能DNS，智能DNS负责探查各节点状态，各个防御节点使用基于DNS的负载均衡，负载均衡依赖节点状态信息的汇报，根据现有负载自动调度的算法。防御节点需要每分钟会自动上报自身的运行状态信息，包括但不限于CPU、内存、磁盘占用、Load状态、内外网流量、HTTP访问的QPS等。这些信息会被汇总，作为平衡节点负载的依据。DNS调度时依据节点的配置不同，动态调整节点权重，从而引导流量。</w:t>
      </w: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bookmarkStart w:id="3" w:name="_Toc472423694"/>
      <w:r>
        <w:rPr>
          <w:rFonts w:ascii="仿宋_GB2312" w:eastAsia="仿宋_GB2312" w:hAnsi="宋体"/>
          <w:b/>
          <w:bCs/>
          <w:kern w:val="10"/>
          <w:sz w:val="24"/>
        </w:rPr>
        <w:t>（五）防护</w:t>
      </w:r>
      <w:bookmarkEnd w:id="3"/>
      <w:r>
        <w:rPr>
          <w:rFonts w:ascii="仿宋_GB2312" w:eastAsia="仿宋_GB2312" w:hAnsi="宋体" w:hint="eastAsia"/>
          <w:b/>
          <w:bCs/>
          <w:kern w:val="10"/>
          <w:sz w:val="24"/>
        </w:rPr>
        <w:t>信息同步</w:t>
      </w:r>
    </w:p>
    <w:p w:rsidR="00733AD5" w:rsidRDefault="00733AD5" w:rsidP="00733AD5">
      <w:pPr>
        <w:tabs>
          <w:tab w:val="left" w:pos="4680"/>
        </w:tabs>
        <w:spacing w:line="440" w:lineRule="exact"/>
        <w:ind w:firstLineChars="200" w:firstLine="480"/>
        <w:rPr>
          <w:rFonts w:ascii="仿宋_GB2312" w:eastAsia="仿宋_GB2312" w:hAnsi="宋体"/>
          <w:kern w:val="10"/>
          <w:sz w:val="24"/>
        </w:rPr>
      </w:pPr>
      <w:proofErr w:type="gramStart"/>
      <w:r>
        <w:rPr>
          <w:rFonts w:ascii="仿宋_GB2312" w:eastAsia="仿宋_GB2312" w:hAnsi="宋体" w:hint="eastAsia"/>
          <w:kern w:val="10"/>
          <w:sz w:val="24"/>
        </w:rPr>
        <w:t>云安全</w:t>
      </w:r>
      <w:proofErr w:type="gramEnd"/>
      <w:r>
        <w:rPr>
          <w:rFonts w:ascii="仿宋_GB2312" w:eastAsia="仿宋_GB2312" w:hAnsi="宋体" w:hint="eastAsia"/>
          <w:kern w:val="10"/>
          <w:sz w:val="24"/>
        </w:rPr>
        <w:t>防御平台需要支持</w:t>
      </w:r>
      <w:r>
        <w:rPr>
          <w:rFonts w:ascii="仿宋_GB2312" w:eastAsia="仿宋_GB2312" w:hAnsi="宋体"/>
          <w:kern w:val="10"/>
          <w:sz w:val="24"/>
        </w:rPr>
        <w:t>防护</w:t>
      </w:r>
      <w:r>
        <w:rPr>
          <w:rFonts w:ascii="仿宋_GB2312" w:eastAsia="仿宋_GB2312" w:hAnsi="宋体" w:hint="eastAsia"/>
          <w:kern w:val="10"/>
          <w:sz w:val="24"/>
        </w:rPr>
        <w:t>信息同步，平台可读取配置信息，</w:t>
      </w:r>
      <w:r>
        <w:rPr>
          <w:rFonts w:ascii="仿宋_GB2312" w:eastAsia="仿宋_GB2312" w:hAnsi="宋体"/>
          <w:kern w:val="10"/>
          <w:sz w:val="24"/>
        </w:rPr>
        <w:t>恶意请求拦截引擎调用相应的检测模块</w:t>
      </w:r>
      <w:r>
        <w:rPr>
          <w:rFonts w:ascii="仿宋_GB2312" w:eastAsia="仿宋_GB2312" w:hAnsi="宋体" w:hint="eastAsia"/>
          <w:kern w:val="10"/>
          <w:sz w:val="24"/>
        </w:rPr>
        <w:t>（例如CC攻击检测、规则检测、智能攻击识别、各</w:t>
      </w:r>
      <w:proofErr w:type="gramStart"/>
      <w:r>
        <w:rPr>
          <w:rFonts w:ascii="仿宋_GB2312" w:eastAsia="仿宋_GB2312" w:hAnsi="宋体" w:hint="eastAsia"/>
          <w:kern w:val="10"/>
          <w:sz w:val="24"/>
        </w:rPr>
        <w:t>类访问</w:t>
      </w:r>
      <w:proofErr w:type="gramEnd"/>
      <w:r>
        <w:rPr>
          <w:rFonts w:ascii="仿宋_GB2312" w:eastAsia="仿宋_GB2312" w:hAnsi="宋体" w:hint="eastAsia"/>
          <w:kern w:val="10"/>
          <w:sz w:val="24"/>
        </w:rPr>
        <w:t>控制模块等）对请求进行过滤，依据配置信息判断是否将请求转入缓存响应。同时防护节点需要定期获取云端的安全评级云内的高危</w:t>
      </w:r>
      <w:r w:rsidR="00CC2CF7">
        <w:rPr>
          <w:rFonts w:ascii="仿宋_GB2312" w:eastAsia="仿宋_GB2312" w:hAnsi="宋体" w:hint="eastAsia"/>
          <w:kern w:val="10"/>
          <w:sz w:val="24"/>
        </w:rPr>
        <w:t>I</w:t>
      </w:r>
      <w:r>
        <w:rPr>
          <w:rFonts w:ascii="仿宋_GB2312" w:eastAsia="仿宋_GB2312" w:hAnsi="宋体" w:hint="eastAsia"/>
          <w:kern w:val="10"/>
          <w:sz w:val="24"/>
        </w:rPr>
        <w:t>P信息，并加入相应的访问控制库，同步至本地防护节点。</w:t>
      </w:r>
    </w:p>
    <w:p w:rsidR="00733AD5" w:rsidRDefault="00733AD5" w:rsidP="00733AD5">
      <w:pPr>
        <w:spacing w:before="120" w:after="120"/>
        <w:ind w:firstLine="480"/>
        <w:jc w:val="center"/>
        <w:rPr>
          <w:sz w:val="24"/>
        </w:rPr>
      </w:pPr>
      <w:r>
        <w:rPr>
          <w:noProof/>
          <w:sz w:val="24"/>
        </w:rPr>
        <w:lastRenderedPageBreak/>
        <w:drawing>
          <wp:inline distT="0" distB="0" distL="0" distR="0">
            <wp:extent cx="4162425" cy="3267075"/>
            <wp:effectExtent l="19050" t="0" r="9525"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9" cstate="print"/>
                    <a:srcRect/>
                    <a:stretch>
                      <a:fillRect/>
                    </a:stretch>
                  </pic:blipFill>
                  <pic:spPr bwMode="auto">
                    <a:xfrm>
                      <a:off x="0" y="0"/>
                      <a:ext cx="4162425" cy="3267075"/>
                    </a:xfrm>
                    <a:prstGeom prst="rect">
                      <a:avLst/>
                    </a:prstGeom>
                    <a:noFill/>
                    <a:ln w="9525">
                      <a:noFill/>
                      <a:miter lim="800000"/>
                      <a:headEnd/>
                      <a:tailEnd/>
                    </a:ln>
                  </pic:spPr>
                </pic:pic>
              </a:graphicData>
            </a:graphic>
          </wp:inline>
        </w:drawing>
      </w: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r>
        <w:rPr>
          <w:rFonts w:ascii="仿宋_GB2312" w:eastAsia="仿宋_GB2312" w:hAnsi="宋体"/>
          <w:b/>
          <w:bCs/>
          <w:kern w:val="10"/>
          <w:sz w:val="24"/>
        </w:rPr>
        <w:t>（六）规则防御</w:t>
      </w:r>
    </w:p>
    <w:p w:rsidR="00733AD5" w:rsidRDefault="00733AD5" w:rsidP="00733AD5">
      <w:pPr>
        <w:tabs>
          <w:tab w:val="left" w:pos="4680"/>
        </w:tabs>
        <w:spacing w:line="440" w:lineRule="exact"/>
        <w:ind w:firstLineChars="200" w:firstLine="480"/>
        <w:rPr>
          <w:rFonts w:ascii="仿宋_GB2312" w:eastAsia="仿宋_GB2312" w:hAnsi="宋体"/>
          <w:kern w:val="10"/>
          <w:sz w:val="24"/>
        </w:rPr>
      </w:pPr>
      <w:proofErr w:type="gramStart"/>
      <w:r>
        <w:rPr>
          <w:rFonts w:ascii="仿宋_GB2312" w:eastAsia="仿宋_GB2312" w:hAnsi="宋体"/>
          <w:kern w:val="10"/>
          <w:sz w:val="24"/>
        </w:rPr>
        <w:t>云安全</w:t>
      </w:r>
      <w:proofErr w:type="gramEnd"/>
      <w:r>
        <w:rPr>
          <w:rFonts w:ascii="仿宋_GB2312" w:eastAsia="仿宋_GB2312" w:hAnsi="宋体"/>
          <w:kern w:val="10"/>
          <w:sz w:val="24"/>
        </w:rPr>
        <w:t>防御平台</w:t>
      </w:r>
      <w:r>
        <w:rPr>
          <w:rFonts w:ascii="仿宋_GB2312" w:eastAsia="仿宋_GB2312" w:hAnsi="宋体" w:hint="eastAsia"/>
          <w:kern w:val="10"/>
          <w:sz w:val="24"/>
        </w:rPr>
        <w:t>需要</w:t>
      </w:r>
      <w:r>
        <w:rPr>
          <w:rFonts w:ascii="仿宋_GB2312" w:eastAsia="仿宋_GB2312" w:hAnsi="宋体"/>
          <w:kern w:val="10"/>
          <w:sz w:val="24"/>
        </w:rPr>
        <w:t>提供基于</w:t>
      </w:r>
      <w:r>
        <w:rPr>
          <w:rFonts w:ascii="仿宋_GB2312" w:eastAsia="仿宋_GB2312" w:hAnsi="宋体" w:hint="eastAsia"/>
          <w:kern w:val="10"/>
          <w:sz w:val="24"/>
        </w:rPr>
        <w:t>HTTP包检测</w:t>
      </w:r>
      <w:r>
        <w:rPr>
          <w:rFonts w:ascii="仿宋_GB2312" w:eastAsia="仿宋_GB2312" w:hAnsi="宋体"/>
          <w:kern w:val="10"/>
          <w:sz w:val="24"/>
        </w:rPr>
        <w:t>规则匹配的传统防护方式</w:t>
      </w:r>
      <w:r>
        <w:rPr>
          <w:rFonts w:ascii="仿宋_GB2312" w:eastAsia="仿宋_GB2312" w:hAnsi="宋体" w:hint="eastAsia"/>
          <w:kern w:val="10"/>
          <w:sz w:val="24"/>
        </w:rPr>
        <w:t>，由代理服务器接收的HTTP请求/响应的双向流量均经过</w:t>
      </w:r>
      <w:proofErr w:type="gramStart"/>
      <w:r>
        <w:rPr>
          <w:rFonts w:ascii="仿宋_GB2312" w:eastAsia="仿宋_GB2312" w:hAnsi="宋体" w:hint="eastAsia"/>
          <w:kern w:val="10"/>
          <w:sz w:val="24"/>
        </w:rPr>
        <w:t>云安全</w:t>
      </w:r>
      <w:proofErr w:type="gramEnd"/>
      <w:r>
        <w:rPr>
          <w:rFonts w:ascii="仿宋_GB2312" w:eastAsia="仿宋_GB2312" w:hAnsi="宋体" w:hint="eastAsia"/>
          <w:kern w:val="10"/>
          <w:sz w:val="24"/>
        </w:rPr>
        <w:t>防御平台的检测。主要包括一些常见Web漏洞防护，例如：SQL注入、</w:t>
      </w:r>
      <w:proofErr w:type="gramStart"/>
      <w:r>
        <w:rPr>
          <w:rFonts w:ascii="仿宋_GB2312" w:eastAsia="仿宋_GB2312" w:hAnsi="宋体" w:hint="eastAsia"/>
          <w:kern w:val="10"/>
          <w:sz w:val="24"/>
        </w:rPr>
        <w:t>跨站脚本</w:t>
      </w:r>
      <w:proofErr w:type="gramEnd"/>
      <w:r>
        <w:rPr>
          <w:rFonts w:ascii="仿宋_GB2312" w:eastAsia="仿宋_GB2312" w:hAnsi="宋体" w:hint="eastAsia"/>
          <w:kern w:val="10"/>
          <w:sz w:val="24"/>
        </w:rPr>
        <w:t>、代码执行、路径遍历等漏洞。同时还需要包括一些特殊漏洞的防护规则，可以第一时间发现0day/1day漏洞的爆发趋势并将其转化为防御规则，迅速响应并提供相应的虚拟补丁。从而节省了单台设备升级规则的时效性问题，极大缩短的安全空白期。</w:t>
      </w: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r>
        <w:rPr>
          <w:rFonts w:ascii="仿宋_GB2312" w:eastAsia="仿宋_GB2312" w:hAnsi="宋体" w:hint="eastAsia"/>
          <w:b/>
          <w:bCs/>
          <w:kern w:val="10"/>
          <w:sz w:val="24"/>
        </w:rPr>
        <w:t xml:space="preserve">（七） </w:t>
      </w:r>
      <w:r>
        <w:rPr>
          <w:rFonts w:ascii="仿宋_GB2312" w:eastAsia="仿宋_GB2312" w:hAnsi="宋体"/>
          <w:b/>
          <w:bCs/>
          <w:kern w:val="10"/>
          <w:sz w:val="24"/>
        </w:rPr>
        <w:t>IP访问控制</w:t>
      </w:r>
    </w:p>
    <w:p w:rsidR="00733AD5" w:rsidRDefault="00733AD5" w:rsidP="00733AD5">
      <w:pPr>
        <w:tabs>
          <w:tab w:val="left" w:pos="4680"/>
        </w:tabs>
        <w:spacing w:line="440" w:lineRule="exact"/>
        <w:ind w:firstLineChars="200" w:firstLine="480"/>
        <w:rPr>
          <w:rFonts w:ascii="仿宋_GB2312" w:eastAsia="仿宋_GB2312" w:hAnsi="宋体"/>
          <w:kern w:val="10"/>
          <w:sz w:val="24"/>
        </w:rPr>
      </w:pPr>
      <w:proofErr w:type="gramStart"/>
      <w:r>
        <w:rPr>
          <w:rFonts w:ascii="仿宋_GB2312" w:eastAsia="仿宋_GB2312" w:hAnsi="宋体"/>
          <w:kern w:val="10"/>
          <w:sz w:val="24"/>
        </w:rPr>
        <w:t>云安全</w:t>
      </w:r>
      <w:proofErr w:type="gramEnd"/>
      <w:r>
        <w:rPr>
          <w:rFonts w:ascii="仿宋_GB2312" w:eastAsia="仿宋_GB2312" w:hAnsi="宋体"/>
          <w:kern w:val="10"/>
          <w:sz w:val="24"/>
        </w:rPr>
        <w:t>防御平台</w:t>
      </w:r>
      <w:r>
        <w:rPr>
          <w:rFonts w:ascii="仿宋_GB2312" w:eastAsia="仿宋_GB2312" w:hAnsi="宋体" w:hint="eastAsia"/>
          <w:kern w:val="10"/>
          <w:sz w:val="24"/>
        </w:rPr>
        <w:t>需要支持基于IP的访问控制对网站进行防护，可将内网的IP地址进行分类，我方业务系统管理员可根据来源IP进行访问控制。需要同样支持对某些安全IP地址通过白名单的方式允许其正常访问。</w:t>
      </w: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r>
        <w:rPr>
          <w:rFonts w:ascii="仿宋_GB2312" w:eastAsia="仿宋_GB2312" w:hAnsi="宋体" w:hint="eastAsia"/>
          <w:b/>
          <w:bCs/>
          <w:kern w:val="10"/>
          <w:sz w:val="24"/>
        </w:rPr>
        <w:t>（八）智能攻击识别</w:t>
      </w:r>
    </w:p>
    <w:p w:rsidR="00733AD5" w:rsidRDefault="00733AD5" w:rsidP="00733AD5">
      <w:pPr>
        <w:tabs>
          <w:tab w:val="left" w:pos="4680"/>
        </w:tabs>
        <w:spacing w:line="440" w:lineRule="exact"/>
        <w:ind w:firstLineChars="200" w:firstLine="480"/>
        <w:rPr>
          <w:rFonts w:ascii="仿宋_GB2312" w:eastAsia="仿宋_GB2312" w:hAnsi="宋体"/>
          <w:kern w:val="10"/>
          <w:sz w:val="24"/>
        </w:rPr>
      </w:pPr>
      <w:proofErr w:type="gramStart"/>
      <w:r>
        <w:rPr>
          <w:rFonts w:ascii="仿宋_GB2312" w:eastAsia="仿宋_GB2312" w:hAnsi="宋体"/>
          <w:kern w:val="10"/>
          <w:sz w:val="24"/>
        </w:rPr>
        <w:t>云安全</w:t>
      </w:r>
      <w:proofErr w:type="gramEnd"/>
      <w:r>
        <w:rPr>
          <w:rFonts w:ascii="仿宋_GB2312" w:eastAsia="仿宋_GB2312" w:hAnsi="宋体"/>
          <w:kern w:val="10"/>
          <w:sz w:val="24"/>
        </w:rPr>
        <w:t>防御平台</w:t>
      </w:r>
      <w:r>
        <w:rPr>
          <w:rFonts w:ascii="仿宋_GB2312" w:eastAsia="仿宋_GB2312" w:hAnsi="宋体" w:hint="eastAsia"/>
          <w:kern w:val="10"/>
          <w:sz w:val="24"/>
        </w:rPr>
        <w:t>需要支持智能攻击识别，通常</w:t>
      </w:r>
      <w:r>
        <w:rPr>
          <w:rFonts w:ascii="仿宋_GB2312" w:eastAsia="仿宋_GB2312" w:hAnsi="宋体"/>
          <w:kern w:val="10"/>
          <w:sz w:val="24"/>
        </w:rPr>
        <w:t>一些自动化工具会有一些相应特征</w:t>
      </w:r>
      <w:r>
        <w:rPr>
          <w:rFonts w:ascii="仿宋_GB2312" w:eastAsia="仿宋_GB2312" w:hAnsi="宋体" w:hint="eastAsia"/>
          <w:kern w:val="10"/>
          <w:sz w:val="24"/>
        </w:rPr>
        <w:t>，</w:t>
      </w:r>
      <w:r>
        <w:rPr>
          <w:rFonts w:ascii="仿宋_GB2312" w:eastAsia="仿宋_GB2312" w:hAnsi="宋体"/>
          <w:kern w:val="10"/>
          <w:sz w:val="24"/>
        </w:rPr>
        <w:t>比如检测某些漏洞用的</w:t>
      </w:r>
      <w:r>
        <w:rPr>
          <w:rFonts w:ascii="仿宋_GB2312" w:eastAsia="仿宋_GB2312" w:hAnsi="宋体" w:hint="eastAsia"/>
          <w:kern w:val="10"/>
          <w:sz w:val="24"/>
        </w:rPr>
        <w:t>Payload，Http请求头部会增加特定字段。使用特定</w:t>
      </w:r>
      <w:proofErr w:type="spellStart"/>
      <w:r>
        <w:rPr>
          <w:rFonts w:ascii="仿宋_GB2312" w:eastAsia="仿宋_GB2312" w:hAnsi="宋体" w:hint="eastAsia"/>
          <w:kern w:val="10"/>
          <w:sz w:val="24"/>
        </w:rPr>
        <w:t>Referer</w:t>
      </w:r>
      <w:proofErr w:type="spellEnd"/>
      <w:r>
        <w:rPr>
          <w:rFonts w:ascii="仿宋_GB2312" w:eastAsia="仿宋_GB2312" w:hAnsi="宋体" w:hint="eastAsia"/>
          <w:kern w:val="10"/>
          <w:sz w:val="24"/>
        </w:rPr>
        <w:t>或者UA，访问指定路径。</w:t>
      </w:r>
      <w:proofErr w:type="gramStart"/>
      <w:r>
        <w:rPr>
          <w:rFonts w:ascii="仿宋_GB2312" w:eastAsia="仿宋_GB2312" w:hAnsi="宋体" w:hint="eastAsia"/>
          <w:kern w:val="10"/>
          <w:sz w:val="24"/>
        </w:rPr>
        <w:t>云安全</w:t>
      </w:r>
      <w:proofErr w:type="gramEnd"/>
      <w:r>
        <w:rPr>
          <w:rFonts w:ascii="仿宋_GB2312" w:eastAsia="仿宋_GB2312" w:hAnsi="宋体" w:hint="eastAsia"/>
          <w:kern w:val="10"/>
          <w:sz w:val="24"/>
        </w:rPr>
        <w:t>防御平台需要可以通过检测HTTP信息基于行为和规则对访问者是否为自动化攻击工具进行识别，并屏蔽这些攻击。</w:t>
      </w: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r>
        <w:rPr>
          <w:rFonts w:ascii="仿宋_GB2312" w:eastAsia="仿宋_GB2312" w:hAnsi="宋体" w:hint="eastAsia"/>
          <w:b/>
          <w:bCs/>
          <w:kern w:val="10"/>
          <w:sz w:val="24"/>
        </w:rPr>
        <w:t>（九）</w:t>
      </w:r>
      <w:proofErr w:type="spellStart"/>
      <w:r>
        <w:rPr>
          <w:rFonts w:ascii="仿宋_GB2312" w:eastAsia="仿宋_GB2312" w:hAnsi="宋体" w:hint="eastAsia"/>
          <w:b/>
          <w:bCs/>
          <w:kern w:val="10"/>
          <w:sz w:val="24"/>
        </w:rPr>
        <w:t>Web</w:t>
      </w:r>
      <w:r>
        <w:rPr>
          <w:rFonts w:ascii="仿宋_GB2312" w:eastAsia="仿宋_GB2312" w:hAnsi="宋体"/>
          <w:b/>
          <w:bCs/>
          <w:kern w:val="10"/>
          <w:sz w:val="24"/>
        </w:rPr>
        <w:t>Shell</w:t>
      </w:r>
      <w:proofErr w:type="spellEnd"/>
      <w:r>
        <w:rPr>
          <w:rFonts w:ascii="仿宋_GB2312" w:eastAsia="仿宋_GB2312" w:hAnsi="宋体"/>
          <w:b/>
          <w:bCs/>
          <w:kern w:val="10"/>
          <w:sz w:val="24"/>
        </w:rPr>
        <w:t>防护</w:t>
      </w:r>
    </w:p>
    <w:p w:rsidR="00733AD5" w:rsidRDefault="00733AD5" w:rsidP="00733AD5">
      <w:pPr>
        <w:tabs>
          <w:tab w:val="left" w:pos="4680"/>
        </w:tabs>
        <w:spacing w:line="440" w:lineRule="exact"/>
        <w:ind w:firstLineChars="200" w:firstLine="480"/>
        <w:rPr>
          <w:rFonts w:ascii="仿宋_GB2312" w:eastAsia="仿宋_GB2312" w:hAnsi="宋体"/>
          <w:kern w:val="10"/>
          <w:sz w:val="24"/>
        </w:rPr>
      </w:pPr>
      <w:proofErr w:type="gramStart"/>
      <w:r>
        <w:rPr>
          <w:rFonts w:ascii="仿宋_GB2312" w:eastAsia="仿宋_GB2312" w:hAnsi="宋体"/>
          <w:kern w:val="10"/>
          <w:sz w:val="24"/>
        </w:rPr>
        <w:t>云安全</w:t>
      </w:r>
      <w:proofErr w:type="gramEnd"/>
      <w:r>
        <w:rPr>
          <w:rFonts w:ascii="仿宋_GB2312" w:eastAsia="仿宋_GB2312" w:hAnsi="宋体"/>
          <w:kern w:val="10"/>
          <w:sz w:val="24"/>
        </w:rPr>
        <w:t>防御平台</w:t>
      </w:r>
      <w:r>
        <w:rPr>
          <w:rFonts w:ascii="仿宋_GB2312" w:eastAsia="仿宋_GB2312" w:hAnsi="宋体" w:hint="eastAsia"/>
          <w:kern w:val="10"/>
          <w:sz w:val="24"/>
        </w:rPr>
        <w:t>需要支持网站后门</w:t>
      </w:r>
      <w:proofErr w:type="spellStart"/>
      <w:r>
        <w:rPr>
          <w:rFonts w:ascii="仿宋_GB2312" w:eastAsia="仿宋_GB2312" w:hAnsi="宋体" w:hint="eastAsia"/>
          <w:kern w:val="10"/>
          <w:sz w:val="24"/>
        </w:rPr>
        <w:t>Web</w:t>
      </w:r>
      <w:r>
        <w:rPr>
          <w:rFonts w:ascii="仿宋_GB2312" w:eastAsia="仿宋_GB2312" w:hAnsi="宋体"/>
          <w:kern w:val="10"/>
          <w:sz w:val="24"/>
        </w:rPr>
        <w:t>Shell</w:t>
      </w:r>
      <w:proofErr w:type="spellEnd"/>
      <w:r>
        <w:rPr>
          <w:rFonts w:ascii="仿宋_GB2312" w:eastAsia="仿宋_GB2312" w:hAnsi="宋体" w:hint="eastAsia"/>
          <w:kern w:val="10"/>
          <w:sz w:val="24"/>
        </w:rPr>
        <w:t>防护，</w:t>
      </w:r>
      <w:proofErr w:type="spellStart"/>
      <w:r>
        <w:rPr>
          <w:rFonts w:ascii="仿宋_GB2312" w:eastAsia="仿宋_GB2312" w:hAnsi="宋体" w:hint="eastAsia"/>
          <w:kern w:val="10"/>
          <w:sz w:val="24"/>
        </w:rPr>
        <w:t>Web</w:t>
      </w:r>
      <w:r>
        <w:rPr>
          <w:rFonts w:ascii="仿宋_GB2312" w:eastAsia="仿宋_GB2312" w:hAnsi="宋体"/>
          <w:kern w:val="10"/>
          <w:sz w:val="24"/>
        </w:rPr>
        <w:t>Shell</w:t>
      </w:r>
      <w:proofErr w:type="spellEnd"/>
      <w:r>
        <w:rPr>
          <w:rFonts w:ascii="仿宋_GB2312" w:eastAsia="仿宋_GB2312" w:hAnsi="宋体"/>
          <w:kern w:val="10"/>
          <w:sz w:val="24"/>
        </w:rPr>
        <w:t>是指黑客攻击网站后为了长期控制在网站上放置的一些隐蔽的后门程序</w:t>
      </w:r>
      <w:r>
        <w:rPr>
          <w:rFonts w:ascii="仿宋_GB2312" w:eastAsia="仿宋_GB2312" w:hAnsi="宋体" w:hint="eastAsia"/>
          <w:kern w:val="10"/>
          <w:sz w:val="24"/>
        </w:rPr>
        <w:t>，</w:t>
      </w:r>
      <w:r>
        <w:rPr>
          <w:rFonts w:ascii="仿宋_GB2312" w:eastAsia="仿宋_GB2312" w:hAnsi="宋体"/>
          <w:kern w:val="10"/>
          <w:sz w:val="24"/>
        </w:rPr>
        <w:t>可以通过</w:t>
      </w:r>
      <w:r>
        <w:rPr>
          <w:rFonts w:ascii="仿宋_GB2312" w:eastAsia="仿宋_GB2312" w:hAnsi="宋体" w:hint="eastAsia"/>
          <w:kern w:val="10"/>
          <w:sz w:val="24"/>
        </w:rPr>
        <w:t>web访问这</w:t>
      </w:r>
      <w:r>
        <w:rPr>
          <w:rFonts w:ascii="仿宋_GB2312" w:eastAsia="仿宋_GB2312" w:hAnsi="宋体" w:hint="eastAsia"/>
          <w:kern w:val="10"/>
          <w:sz w:val="24"/>
        </w:rPr>
        <w:lastRenderedPageBreak/>
        <w:t>些程序绕过传统防火墙的检测从而达到长期控制网站服务器的目的。这类后门通常有一定的页面特征，</w:t>
      </w:r>
      <w:proofErr w:type="gramStart"/>
      <w:r>
        <w:rPr>
          <w:rFonts w:ascii="仿宋_GB2312" w:eastAsia="仿宋_GB2312" w:hAnsi="宋体"/>
          <w:kern w:val="10"/>
          <w:sz w:val="24"/>
        </w:rPr>
        <w:t>云安全</w:t>
      </w:r>
      <w:proofErr w:type="gramEnd"/>
      <w:r>
        <w:rPr>
          <w:rFonts w:ascii="仿宋_GB2312" w:eastAsia="仿宋_GB2312" w:hAnsi="宋体"/>
          <w:kern w:val="10"/>
          <w:sz w:val="24"/>
        </w:rPr>
        <w:t>防御平台</w:t>
      </w:r>
      <w:r>
        <w:rPr>
          <w:rFonts w:ascii="仿宋_GB2312" w:eastAsia="仿宋_GB2312" w:hAnsi="宋体" w:hint="eastAsia"/>
          <w:kern w:val="10"/>
          <w:sz w:val="24"/>
        </w:rPr>
        <w:t>需要支持通过相应的规则匹配，一旦发现有后门程序上</w:t>
      </w:r>
      <w:proofErr w:type="gramStart"/>
      <w:r>
        <w:rPr>
          <w:rFonts w:ascii="仿宋_GB2312" w:eastAsia="仿宋_GB2312" w:hAnsi="宋体" w:hint="eastAsia"/>
          <w:kern w:val="10"/>
          <w:sz w:val="24"/>
        </w:rPr>
        <w:t>传或者</w:t>
      </w:r>
      <w:proofErr w:type="gramEnd"/>
      <w:r>
        <w:rPr>
          <w:rFonts w:ascii="仿宋_GB2312" w:eastAsia="仿宋_GB2312" w:hAnsi="宋体" w:hint="eastAsia"/>
          <w:kern w:val="10"/>
          <w:sz w:val="24"/>
        </w:rPr>
        <w:t>被访问，则对这些请求直接屏蔽。</w:t>
      </w: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r>
        <w:rPr>
          <w:rFonts w:ascii="仿宋_GB2312" w:eastAsia="仿宋_GB2312" w:hAnsi="宋体" w:hint="eastAsia"/>
          <w:b/>
          <w:bCs/>
          <w:kern w:val="10"/>
          <w:sz w:val="24"/>
        </w:rPr>
        <w:t>（十）</w:t>
      </w:r>
      <w:r>
        <w:rPr>
          <w:rFonts w:ascii="仿宋_GB2312" w:eastAsia="仿宋_GB2312" w:hAnsi="宋体"/>
          <w:b/>
          <w:bCs/>
          <w:kern w:val="10"/>
          <w:sz w:val="24"/>
        </w:rPr>
        <w:t>后台</w:t>
      </w:r>
      <w:r>
        <w:rPr>
          <w:rFonts w:ascii="仿宋_GB2312" w:eastAsia="仿宋_GB2312" w:hAnsi="宋体" w:hint="eastAsia"/>
          <w:b/>
          <w:bCs/>
          <w:kern w:val="10"/>
          <w:sz w:val="24"/>
        </w:rPr>
        <w:t>防护</w:t>
      </w:r>
    </w:p>
    <w:p w:rsidR="00733AD5" w:rsidRDefault="00733AD5" w:rsidP="00733AD5">
      <w:pPr>
        <w:tabs>
          <w:tab w:val="left" w:pos="4680"/>
        </w:tabs>
        <w:spacing w:line="440" w:lineRule="exact"/>
        <w:ind w:firstLineChars="200" w:firstLine="480"/>
        <w:rPr>
          <w:rFonts w:ascii="仿宋_GB2312" w:eastAsia="仿宋_GB2312" w:hAnsi="宋体"/>
          <w:kern w:val="10"/>
          <w:sz w:val="24"/>
        </w:rPr>
      </w:pPr>
      <w:proofErr w:type="gramStart"/>
      <w:r>
        <w:rPr>
          <w:rFonts w:ascii="仿宋_GB2312" w:eastAsia="仿宋_GB2312" w:hAnsi="宋体"/>
          <w:kern w:val="10"/>
          <w:sz w:val="24"/>
        </w:rPr>
        <w:t>云安全</w:t>
      </w:r>
      <w:proofErr w:type="gramEnd"/>
      <w:r>
        <w:rPr>
          <w:rFonts w:ascii="仿宋_GB2312" w:eastAsia="仿宋_GB2312" w:hAnsi="宋体"/>
          <w:kern w:val="10"/>
          <w:sz w:val="24"/>
        </w:rPr>
        <w:t>防御平台</w:t>
      </w:r>
      <w:r>
        <w:rPr>
          <w:rFonts w:ascii="仿宋_GB2312" w:eastAsia="仿宋_GB2312" w:hAnsi="宋体" w:hint="eastAsia"/>
          <w:kern w:val="10"/>
          <w:sz w:val="24"/>
        </w:rPr>
        <w:t>需要支持后台防护，一般攻击者</w:t>
      </w:r>
      <w:r>
        <w:rPr>
          <w:rFonts w:ascii="仿宋_GB2312" w:eastAsia="仿宋_GB2312" w:hAnsi="宋体"/>
          <w:kern w:val="10"/>
          <w:sz w:val="24"/>
        </w:rPr>
        <w:t>可以利用一些后台</w:t>
      </w:r>
      <w:proofErr w:type="gramStart"/>
      <w:r>
        <w:rPr>
          <w:rFonts w:ascii="仿宋_GB2312" w:eastAsia="仿宋_GB2312" w:hAnsi="宋体"/>
          <w:kern w:val="10"/>
          <w:sz w:val="24"/>
        </w:rPr>
        <w:t>猜解工具</w:t>
      </w:r>
      <w:proofErr w:type="gramEnd"/>
      <w:r>
        <w:rPr>
          <w:rFonts w:ascii="仿宋_GB2312" w:eastAsia="仿宋_GB2312" w:hAnsi="宋体"/>
          <w:kern w:val="10"/>
          <w:sz w:val="24"/>
        </w:rPr>
        <w:t>对网站后台地址进行搜索</w:t>
      </w:r>
      <w:r>
        <w:rPr>
          <w:rFonts w:ascii="仿宋_GB2312" w:eastAsia="仿宋_GB2312" w:hAnsi="宋体" w:hint="eastAsia"/>
          <w:kern w:val="10"/>
          <w:sz w:val="24"/>
        </w:rPr>
        <w:t>，</w:t>
      </w:r>
      <w:proofErr w:type="gramStart"/>
      <w:r>
        <w:rPr>
          <w:rFonts w:ascii="仿宋_GB2312" w:eastAsia="仿宋_GB2312" w:hAnsi="宋体"/>
          <w:kern w:val="10"/>
          <w:sz w:val="24"/>
        </w:rPr>
        <w:t>云安全</w:t>
      </w:r>
      <w:proofErr w:type="gramEnd"/>
      <w:r>
        <w:rPr>
          <w:rFonts w:ascii="仿宋_GB2312" w:eastAsia="仿宋_GB2312" w:hAnsi="宋体"/>
          <w:kern w:val="10"/>
          <w:sz w:val="24"/>
        </w:rPr>
        <w:t>防御平台可基于</w:t>
      </w:r>
      <w:r>
        <w:rPr>
          <w:rFonts w:ascii="仿宋_GB2312" w:eastAsia="仿宋_GB2312" w:hAnsi="宋体" w:hint="eastAsia"/>
          <w:kern w:val="10"/>
          <w:sz w:val="24"/>
        </w:rPr>
        <w:t>IP和URL实现颗粒度较细的访问控制策略，对网站后台进行保护。并且需要我方可以自定义设置指定后台可访问的IP。</w:t>
      </w: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bookmarkStart w:id="4" w:name="_Toc472423695"/>
      <w:r>
        <w:rPr>
          <w:rFonts w:ascii="仿宋_GB2312" w:eastAsia="仿宋_GB2312" w:hAnsi="宋体" w:hint="eastAsia"/>
          <w:b/>
          <w:bCs/>
          <w:kern w:val="10"/>
          <w:sz w:val="24"/>
        </w:rPr>
        <w:t>（十一）数据</w:t>
      </w:r>
      <w:bookmarkEnd w:id="4"/>
      <w:r>
        <w:rPr>
          <w:rFonts w:ascii="仿宋_GB2312" w:eastAsia="仿宋_GB2312" w:hAnsi="宋体" w:hint="eastAsia"/>
          <w:b/>
          <w:bCs/>
          <w:kern w:val="10"/>
          <w:sz w:val="24"/>
        </w:rPr>
        <w:t>存储</w:t>
      </w:r>
    </w:p>
    <w:p w:rsidR="00733AD5" w:rsidRDefault="00733AD5" w:rsidP="00733AD5">
      <w:pPr>
        <w:tabs>
          <w:tab w:val="left" w:pos="4680"/>
        </w:tabs>
        <w:spacing w:line="440" w:lineRule="exact"/>
        <w:ind w:firstLineChars="200" w:firstLine="480"/>
        <w:rPr>
          <w:rFonts w:ascii="仿宋_GB2312" w:eastAsia="仿宋_GB2312" w:hAnsi="宋体"/>
          <w:kern w:val="10"/>
          <w:sz w:val="24"/>
        </w:rPr>
      </w:pPr>
      <w:proofErr w:type="gramStart"/>
      <w:r>
        <w:rPr>
          <w:rFonts w:ascii="仿宋_GB2312" w:eastAsia="仿宋_GB2312" w:hAnsi="宋体"/>
          <w:kern w:val="10"/>
          <w:sz w:val="24"/>
        </w:rPr>
        <w:t>云安全</w:t>
      </w:r>
      <w:proofErr w:type="gramEnd"/>
      <w:r>
        <w:rPr>
          <w:rFonts w:ascii="仿宋_GB2312" w:eastAsia="仿宋_GB2312" w:hAnsi="宋体"/>
          <w:kern w:val="10"/>
          <w:sz w:val="24"/>
        </w:rPr>
        <w:t>防御平台</w:t>
      </w:r>
      <w:r>
        <w:rPr>
          <w:rFonts w:ascii="仿宋_GB2312" w:eastAsia="仿宋_GB2312" w:hAnsi="宋体" w:hint="eastAsia"/>
          <w:kern w:val="10"/>
          <w:sz w:val="24"/>
        </w:rPr>
        <w:t>需要支持日志</w:t>
      </w:r>
      <w:r>
        <w:rPr>
          <w:rFonts w:ascii="仿宋_GB2312" w:eastAsia="仿宋_GB2312" w:hAnsi="宋体"/>
          <w:kern w:val="10"/>
          <w:sz w:val="24"/>
        </w:rPr>
        <w:t>存储</w:t>
      </w:r>
      <w:r>
        <w:rPr>
          <w:rFonts w:ascii="仿宋_GB2312" w:eastAsia="仿宋_GB2312" w:hAnsi="宋体" w:hint="eastAsia"/>
          <w:kern w:val="10"/>
          <w:sz w:val="24"/>
        </w:rPr>
        <w:t>，并支持可视化展示，</w:t>
      </w:r>
      <w:r>
        <w:rPr>
          <w:rFonts w:ascii="仿宋_GB2312" w:eastAsia="仿宋_GB2312" w:hAnsi="宋体"/>
          <w:kern w:val="10"/>
          <w:sz w:val="24"/>
        </w:rPr>
        <w:t>整体架构</w:t>
      </w:r>
      <w:r>
        <w:rPr>
          <w:rFonts w:ascii="仿宋_GB2312" w:eastAsia="仿宋_GB2312" w:hAnsi="宋体" w:hint="eastAsia"/>
          <w:kern w:val="10"/>
          <w:sz w:val="24"/>
        </w:rPr>
        <w:t>示意图：</w:t>
      </w:r>
    </w:p>
    <w:p w:rsidR="00733AD5" w:rsidRDefault="00733AD5" w:rsidP="00733AD5">
      <w:pPr>
        <w:spacing w:before="120" w:after="120"/>
        <w:ind w:firstLine="480"/>
        <w:jc w:val="center"/>
        <w:rPr>
          <w:sz w:val="24"/>
        </w:rPr>
      </w:pPr>
      <w:r w:rsidRPr="00003C82">
        <w:rPr>
          <w:sz w:val="24"/>
        </w:rPr>
        <w:object w:dxaOrig="11189" w:dyaOrig="9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165.75pt;height:153.75pt;mso-position-horizontal-relative:page;mso-position-vertical-relative:page" o:ole="">
            <v:imagedata r:id="rId10" o:title=""/>
          </v:shape>
          <o:OLEObject Type="Embed" ProgID="Visio.Drawing.11" ShapeID="对象 2" DrawAspect="Content" ObjectID="_1695540042" r:id="rId11"/>
        </w:object>
      </w:r>
    </w:p>
    <w:p w:rsidR="00733AD5" w:rsidRDefault="00733AD5" w:rsidP="00733AD5">
      <w:pPr>
        <w:tabs>
          <w:tab w:val="left" w:pos="4680"/>
        </w:tabs>
        <w:spacing w:line="440" w:lineRule="exact"/>
        <w:ind w:firstLineChars="200" w:firstLine="482"/>
        <w:rPr>
          <w:rFonts w:ascii="仿宋_GB2312" w:eastAsia="仿宋_GB2312" w:hAnsi="宋体"/>
          <w:b/>
          <w:bCs/>
          <w:kern w:val="10"/>
          <w:sz w:val="24"/>
        </w:rPr>
      </w:pPr>
      <w:bookmarkStart w:id="5" w:name="_Toc474998542"/>
      <w:r>
        <w:rPr>
          <w:rFonts w:ascii="仿宋_GB2312" w:eastAsia="仿宋_GB2312" w:hAnsi="宋体" w:hint="eastAsia"/>
          <w:b/>
          <w:bCs/>
          <w:kern w:val="10"/>
          <w:sz w:val="24"/>
        </w:rPr>
        <w:t>（十二）网络设计</w:t>
      </w:r>
      <w:bookmarkEnd w:id="5"/>
    </w:p>
    <w:p w:rsidR="00733AD5" w:rsidRDefault="00733AD5" w:rsidP="00733AD5">
      <w:pPr>
        <w:spacing w:before="120" w:after="120"/>
        <w:ind w:leftChars="-413" w:left="-1074" w:firstLineChars="210" w:firstLine="504"/>
        <w:jc w:val="center"/>
        <w:rPr>
          <w:rFonts w:ascii="宋体" w:hAnsi="宋体" w:cs="Arial"/>
          <w:sz w:val="24"/>
        </w:rPr>
      </w:pPr>
      <w:r>
        <w:rPr>
          <w:noProof/>
          <w:sz w:val="24"/>
        </w:rPr>
        <w:drawing>
          <wp:inline distT="0" distB="0" distL="0" distR="0">
            <wp:extent cx="5276850" cy="253365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cstate="print"/>
                    <a:srcRect/>
                    <a:stretch>
                      <a:fillRect/>
                    </a:stretch>
                  </pic:blipFill>
                  <pic:spPr bwMode="auto">
                    <a:xfrm>
                      <a:off x="0" y="0"/>
                      <a:ext cx="5276850" cy="2533650"/>
                    </a:xfrm>
                    <a:prstGeom prst="rect">
                      <a:avLst/>
                    </a:prstGeom>
                    <a:noFill/>
                    <a:ln w="9525">
                      <a:noFill/>
                      <a:miter lim="800000"/>
                      <a:headEnd/>
                      <a:tailEnd/>
                    </a:ln>
                  </pic:spPr>
                </pic:pic>
              </a:graphicData>
            </a:graphic>
          </wp:inline>
        </w:drawing>
      </w:r>
    </w:p>
    <w:p w:rsidR="00733AD5" w:rsidRDefault="00733AD5" w:rsidP="00733AD5">
      <w:pPr>
        <w:tabs>
          <w:tab w:val="left" w:pos="4680"/>
        </w:tabs>
        <w:spacing w:line="440" w:lineRule="exact"/>
        <w:ind w:firstLineChars="200" w:firstLine="480"/>
        <w:rPr>
          <w:rFonts w:ascii="仿宋_GB2312" w:eastAsia="仿宋_GB2312" w:hAnsi="宋体"/>
          <w:kern w:val="10"/>
          <w:sz w:val="24"/>
        </w:rPr>
      </w:pPr>
      <w:proofErr w:type="gramStart"/>
      <w:r>
        <w:rPr>
          <w:rFonts w:ascii="仿宋_GB2312" w:eastAsia="仿宋_GB2312" w:hAnsi="宋体"/>
          <w:kern w:val="10"/>
          <w:sz w:val="24"/>
        </w:rPr>
        <w:t>云安全</w:t>
      </w:r>
      <w:proofErr w:type="gramEnd"/>
      <w:r>
        <w:rPr>
          <w:rFonts w:ascii="仿宋_GB2312" w:eastAsia="仿宋_GB2312" w:hAnsi="宋体"/>
          <w:kern w:val="10"/>
          <w:sz w:val="24"/>
        </w:rPr>
        <w:t>防御平台</w:t>
      </w:r>
      <w:r>
        <w:rPr>
          <w:rFonts w:ascii="仿宋_GB2312" w:eastAsia="仿宋_GB2312" w:hAnsi="宋体" w:hint="eastAsia"/>
          <w:kern w:val="10"/>
          <w:sz w:val="24"/>
        </w:rPr>
        <w:t>需要支持通过CNAME或其他方式进行流量牵引。在我方网站的DNS服务器上做CNAME别名解析，将网站别名指向</w:t>
      </w:r>
      <w:proofErr w:type="gramStart"/>
      <w:r>
        <w:rPr>
          <w:rFonts w:ascii="仿宋_GB2312" w:eastAsia="仿宋_GB2312" w:hAnsi="宋体" w:hint="eastAsia"/>
          <w:kern w:val="10"/>
          <w:sz w:val="24"/>
        </w:rPr>
        <w:t>云安全</w:t>
      </w:r>
      <w:proofErr w:type="gramEnd"/>
      <w:r>
        <w:rPr>
          <w:rFonts w:ascii="仿宋_GB2312" w:eastAsia="仿宋_GB2312" w:hAnsi="宋体" w:hint="eastAsia"/>
          <w:kern w:val="10"/>
          <w:sz w:val="24"/>
        </w:rPr>
        <w:t>防御平台别名服务器，通过我方网站的DNS服务器上的别名指向</w:t>
      </w:r>
      <w:proofErr w:type="gramStart"/>
      <w:r>
        <w:rPr>
          <w:rFonts w:ascii="仿宋_GB2312" w:eastAsia="仿宋_GB2312" w:hAnsi="宋体" w:hint="eastAsia"/>
          <w:kern w:val="10"/>
          <w:sz w:val="24"/>
        </w:rPr>
        <w:t>云安全</w:t>
      </w:r>
      <w:proofErr w:type="gramEnd"/>
      <w:r>
        <w:rPr>
          <w:rFonts w:ascii="仿宋_GB2312" w:eastAsia="仿宋_GB2312" w:hAnsi="宋体" w:hint="eastAsia"/>
          <w:kern w:val="10"/>
          <w:sz w:val="24"/>
        </w:rPr>
        <w:t>防御平台的别名服务器，再</w:t>
      </w:r>
      <w:bookmarkEnd w:id="0"/>
      <w:bookmarkEnd w:id="1"/>
      <w:r>
        <w:rPr>
          <w:rFonts w:ascii="仿宋_GB2312" w:eastAsia="仿宋_GB2312" w:hAnsi="宋体" w:hint="eastAsia"/>
          <w:kern w:val="10"/>
          <w:sz w:val="24"/>
        </w:rPr>
        <w:t>由</w:t>
      </w:r>
      <w:proofErr w:type="gramStart"/>
      <w:r>
        <w:rPr>
          <w:rFonts w:ascii="仿宋_GB2312" w:eastAsia="仿宋_GB2312" w:hAnsi="宋体" w:hint="eastAsia"/>
          <w:kern w:val="10"/>
          <w:sz w:val="24"/>
        </w:rPr>
        <w:t>云</w:t>
      </w:r>
      <w:r>
        <w:rPr>
          <w:rFonts w:ascii="仿宋_GB2312" w:eastAsia="仿宋_GB2312" w:hAnsi="宋体" w:hint="eastAsia"/>
          <w:kern w:val="10"/>
          <w:sz w:val="24"/>
        </w:rPr>
        <w:lastRenderedPageBreak/>
        <w:t>安全</w:t>
      </w:r>
      <w:proofErr w:type="gramEnd"/>
      <w:r>
        <w:rPr>
          <w:rFonts w:ascii="仿宋_GB2312" w:eastAsia="仿宋_GB2312" w:hAnsi="宋体" w:hint="eastAsia"/>
          <w:kern w:val="10"/>
          <w:sz w:val="24"/>
        </w:rPr>
        <w:t>防御平台的别名服务器负责分发至各个防护节点。</w:t>
      </w:r>
    </w:p>
    <w:p w:rsidR="00733AD5" w:rsidRDefault="004109D9" w:rsidP="00733AD5">
      <w:pPr>
        <w:spacing w:line="360" w:lineRule="auto"/>
        <w:ind w:firstLineChars="196" w:firstLine="551"/>
        <w:rPr>
          <w:rFonts w:ascii="仿宋_GB2312" w:eastAsia="仿宋_GB2312" w:hAnsi="宋体"/>
          <w:b/>
          <w:bCs/>
          <w:kern w:val="10"/>
          <w:sz w:val="28"/>
          <w:szCs w:val="28"/>
        </w:rPr>
      </w:pPr>
      <w:r>
        <w:rPr>
          <w:rFonts w:ascii="仿宋_GB2312" w:eastAsia="仿宋_GB2312" w:hAnsi="宋体" w:hint="eastAsia"/>
          <w:b/>
          <w:bCs/>
          <w:kern w:val="10"/>
          <w:sz w:val="28"/>
          <w:szCs w:val="28"/>
        </w:rPr>
        <w:t>七</w:t>
      </w:r>
      <w:r w:rsidR="00733AD5">
        <w:rPr>
          <w:rFonts w:ascii="仿宋_GB2312" w:eastAsia="仿宋_GB2312" w:hAnsi="宋体" w:hint="eastAsia"/>
          <w:b/>
          <w:bCs/>
          <w:kern w:val="10"/>
          <w:sz w:val="28"/>
          <w:szCs w:val="28"/>
        </w:rPr>
        <w:t>、评标标准</w:t>
      </w:r>
    </w:p>
    <w:p w:rsidR="00733AD5" w:rsidRDefault="00733AD5" w:rsidP="00733AD5">
      <w:pPr>
        <w:spacing w:line="360" w:lineRule="auto"/>
        <w:ind w:firstLineChars="200" w:firstLine="560"/>
        <w:jc w:val="left"/>
        <w:rPr>
          <w:rFonts w:ascii="仿宋_GB2312" w:eastAsia="仿宋_GB2312" w:hAnsi="ˎ̥" w:cs="宋体"/>
          <w:kern w:val="0"/>
          <w:sz w:val="28"/>
          <w:szCs w:val="28"/>
        </w:rPr>
      </w:pPr>
      <w:r>
        <w:rPr>
          <w:rFonts w:ascii="仿宋_GB2312" w:eastAsia="仿宋_GB2312" w:hAnsi="ˎ̥" w:cs="宋体" w:hint="eastAsia"/>
          <w:kern w:val="0"/>
          <w:sz w:val="28"/>
          <w:szCs w:val="28"/>
        </w:rPr>
        <w:t>1．招标领导小组将本着“公平、公开、公正”的原则，进行开标、评标。</w:t>
      </w:r>
    </w:p>
    <w:p w:rsidR="00733AD5" w:rsidRDefault="00733AD5" w:rsidP="00733AD5">
      <w:pPr>
        <w:spacing w:line="360" w:lineRule="auto"/>
        <w:ind w:firstLineChars="200" w:firstLine="560"/>
        <w:jc w:val="left"/>
        <w:rPr>
          <w:rFonts w:ascii="仿宋_GB2312" w:eastAsia="仿宋_GB2312" w:hAnsi="宋体"/>
          <w:sz w:val="28"/>
          <w:szCs w:val="28"/>
        </w:rPr>
      </w:pPr>
      <w:r>
        <w:rPr>
          <w:rFonts w:ascii="仿宋_GB2312" w:eastAsia="仿宋_GB2312" w:hAnsi="ˎ̥" w:cs="宋体" w:hint="eastAsia"/>
          <w:kern w:val="0"/>
          <w:sz w:val="28"/>
          <w:szCs w:val="28"/>
        </w:rPr>
        <w:t>2．中标条件：在完全满足本次招标实质性要求的前提下，招标人将通过对投标人的服务质量、业绩、价格、信誉、实力等情况进行综合评标确定中标单位。为维护投标方声誉及商业机密，对未中标单位恕不作任何解释，所有投标文件恕不退还。</w:t>
      </w:r>
      <w:r>
        <w:rPr>
          <w:rFonts w:ascii="仿宋_GB2312" w:eastAsia="仿宋_GB2312" w:hAnsi="宋体" w:hint="eastAsia"/>
          <w:sz w:val="28"/>
          <w:szCs w:val="28"/>
        </w:rPr>
        <w:t>在招标过程中如果出现不正常现象，评标委员会有权重新招标。</w:t>
      </w:r>
    </w:p>
    <w:p w:rsidR="00733AD5" w:rsidRDefault="004109D9" w:rsidP="00733AD5">
      <w:pPr>
        <w:spacing w:line="360" w:lineRule="auto"/>
        <w:ind w:firstLineChars="196" w:firstLine="551"/>
        <w:rPr>
          <w:rFonts w:ascii="仿宋_GB2312" w:eastAsia="仿宋_GB2312" w:hAnsi="宋体"/>
          <w:b/>
          <w:bCs/>
          <w:kern w:val="10"/>
          <w:sz w:val="28"/>
          <w:szCs w:val="28"/>
        </w:rPr>
      </w:pPr>
      <w:r>
        <w:rPr>
          <w:rFonts w:ascii="仿宋_GB2312" w:eastAsia="仿宋_GB2312" w:hAnsi="宋体" w:hint="eastAsia"/>
          <w:b/>
          <w:bCs/>
          <w:kern w:val="10"/>
          <w:sz w:val="28"/>
          <w:szCs w:val="28"/>
        </w:rPr>
        <w:t>八</w:t>
      </w:r>
      <w:r w:rsidR="00733AD5">
        <w:rPr>
          <w:rFonts w:ascii="仿宋_GB2312" w:eastAsia="仿宋_GB2312" w:hAnsi="宋体" w:hint="eastAsia"/>
          <w:b/>
          <w:bCs/>
          <w:kern w:val="10"/>
          <w:sz w:val="28"/>
          <w:szCs w:val="28"/>
        </w:rPr>
        <w:t xml:space="preserve">、其它说明 </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1、报价要求：本项目采用总价包干的方式。包括收集资料费、调查费、会议费、评审费、人员费、培训费、交通费、办公设备费、食宿费、风险费、保险费、税金、利润等；合同价格不因服务期延长、物价变动及规范性、指导性、政策性文件等发生变化等因素而调整。</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kern w:val="10"/>
          <w:sz w:val="28"/>
          <w:szCs w:val="28"/>
        </w:rPr>
        <w:t>2</w:t>
      </w:r>
      <w:r>
        <w:rPr>
          <w:rFonts w:ascii="仿宋_GB2312" w:eastAsia="仿宋_GB2312" w:hAnsi="宋体" w:hint="eastAsia"/>
          <w:kern w:val="10"/>
          <w:sz w:val="28"/>
          <w:szCs w:val="28"/>
        </w:rPr>
        <w:t>、供应商必须说明其是否响应采购文件中提出的全部服务内容与要求，如果以其中某些条款不响应时，应在文件中逐条列出，未列出的视同响应。</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kern w:val="10"/>
          <w:sz w:val="28"/>
          <w:szCs w:val="28"/>
        </w:rPr>
        <w:t>3</w:t>
      </w:r>
      <w:r>
        <w:rPr>
          <w:rFonts w:ascii="仿宋_GB2312" w:eastAsia="仿宋_GB2312" w:hAnsi="宋体" w:hint="eastAsia"/>
          <w:kern w:val="10"/>
          <w:sz w:val="28"/>
          <w:szCs w:val="28"/>
        </w:rPr>
        <w:t>、付款方式：合同签订生效后，甲方于15个工作日支付50%的款项，合同签订后第二年的15个工作日内支付剩余50%的款项。</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kern w:val="10"/>
          <w:sz w:val="28"/>
          <w:szCs w:val="28"/>
        </w:rPr>
        <w:t>4</w:t>
      </w:r>
      <w:r>
        <w:rPr>
          <w:rFonts w:ascii="仿宋_GB2312" w:eastAsia="仿宋_GB2312" w:hAnsi="宋体" w:hint="eastAsia"/>
          <w:kern w:val="10"/>
          <w:sz w:val="28"/>
          <w:szCs w:val="28"/>
        </w:rPr>
        <w:t>、中标单位必须配合我院于一周内完成合同的签订事宜。</w:t>
      </w:r>
    </w:p>
    <w:p w:rsidR="00733AD5" w:rsidRDefault="004109D9" w:rsidP="00733AD5">
      <w:pPr>
        <w:spacing w:line="360" w:lineRule="auto"/>
        <w:ind w:firstLineChars="196" w:firstLine="551"/>
        <w:rPr>
          <w:rFonts w:ascii="仿宋_GB2312" w:eastAsia="仿宋_GB2312" w:hAnsi="宋体"/>
          <w:b/>
          <w:bCs/>
          <w:kern w:val="10"/>
          <w:sz w:val="28"/>
          <w:szCs w:val="28"/>
        </w:rPr>
      </w:pPr>
      <w:r>
        <w:rPr>
          <w:rFonts w:ascii="仿宋_GB2312" w:eastAsia="仿宋_GB2312" w:hAnsi="宋体" w:hint="eastAsia"/>
          <w:b/>
          <w:bCs/>
          <w:kern w:val="10"/>
          <w:sz w:val="28"/>
          <w:szCs w:val="28"/>
        </w:rPr>
        <w:t>九</w:t>
      </w:r>
      <w:r w:rsidR="00733AD5">
        <w:rPr>
          <w:rFonts w:ascii="仿宋_GB2312" w:eastAsia="仿宋_GB2312" w:hAnsi="宋体" w:hint="eastAsia"/>
          <w:b/>
          <w:bCs/>
          <w:kern w:val="10"/>
          <w:sz w:val="28"/>
          <w:szCs w:val="28"/>
        </w:rPr>
        <w:t xml:space="preserve">、投标书的编制及递交 </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1．投标人标书中应包含下列资格证明文件：</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lastRenderedPageBreak/>
        <w:t>（1）投标人概况：包括简要历史、业务范围、组织机构、设备清单等；</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（2）企业法人营业执照、税务登记证、组织机构代码证、开户行许可证、企业一般纳税人证明材料等复印件；</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w:t>
      </w:r>
      <w:r>
        <w:rPr>
          <w:rFonts w:ascii="仿宋_GB2312" w:eastAsia="仿宋_GB2312" w:hAnsi="宋体"/>
          <w:kern w:val="10"/>
          <w:sz w:val="28"/>
          <w:szCs w:val="28"/>
        </w:rPr>
        <w:t>3</w:t>
      </w:r>
      <w:r>
        <w:rPr>
          <w:rFonts w:ascii="仿宋_GB2312" w:eastAsia="仿宋_GB2312" w:hAnsi="宋体" w:hint="eastAsia"/>
          <w:kern w:val="10"/>
          <w:sz w:val="28"/>
          <w:szCs w:val="28"/>
        </w:rPr>
        <w:t>）法人及被授权人身份证复印件；</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w:t>
      </w:r>
      <w:r>
        <w:rPr>
          <w:rFonts w:ascii="仿宋_GB2312" w:eastAsia="仿宋_GB2312" w:hAnsi="宋体"/>
          <w:kern w:val="10"/>
          <w:sz w:val="28"/>
          <w:szCs w:val="28"/>
        </w:rPr>
        <w:t>4</w:t>
      </w:r>
      <w:r>
        <w:rPr>
          <w:rFonts w:ascii="仿宋_GB2312" w:eastAsia="仿宋_GB2312" w:hAnsi="宋体" w:hint="eastAsia"/>
          <w:kern w:val="10"/>
          <w:sz w:val="28"/>
          <w:szCs w:val="28"/>
        </w:rPr>
        <w:t>）具备履行合同所必需的设备和专业技术能力的证明材料；</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w:t>
      </w:r>
      <w:r>
        <w:rPr>
          <w:rFonts w:ascii="仿宋_GB2312" w:eastAsia="仿宋_GB2312" w:hAnsi="宋体"/>
          <w:kern w:val="10"/>
          <w:sz w:val="28"/>
          <w:szCs w:val="28"/>
        </w:rPr>
        <w:t>5</w:t>
      </w:r>
      <w:r>
        <w:rPr>
          <w:rFonts w:ascii="仿宋_GB2312" w:eastAsia="仿宋_GB2312" w:hAnsi="宋体" w:hint="eastAsia"/>
          <w:kern w:val="10"/>
          <w:sz w:val="28"/>
          <w:szCs w:val="28"/>
        </w:rPr>
        <w:t>）响应报价表；</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w:t>
      </w:r>
      <w:r>
        <w:rPr>
          <w:rFonts w:ascii="仿宋_GB2312" w:eastAsia="仿宋_GB2312" w:hAnsi="宋体"/>
          <w:kern w:val="10"/>
          <w:sz w:val="28"/>
          <w:szCs w:val="28"/>
        </w:rPr>
        <w:t>6</w:t>
      </w:r>
      <w:r>
        <w:rPr>
          <w:rFonts w:ascii="仿宋_GB2312" w:eastAsia="仿宋_GB2312" w:hAnsi="宋体" w:hint="eastAsia"/>
          <w:kern w:val="10"/>
          <w:sz w:val="28"/>
          <w:szCs w:val="28"/>
        </w:rPr>
        <w:t>）云防御系统部署服务方案；</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w:t>
      </w:r>
      <w:r>
        <w:rPr>
          <w:rFonts w:ascii="仿宋_GB2312" w:eastAsia="仿宋_GB2312" w:hAnsi="宋体"/>
          <w:kern w:val="10"/>
          <w:sz w:val="28"/>
          <w:szCs w:val="28"/>
        </w:rPr>
        <w:t>7</w:t>
      </w:r>
      <w:r>
        <w:rPr>
          <w:rFonts w:ascii="仿宋_GB2312" w:eastAsia="仿宋_GB2312" w:hAnsi="宋体" w:hint="eastAsia"/>
          <w:kern w:val="10"/>
          <w:sz w:val="28"/>
          <w:szCs w:val="28"/>
        </w:rPr>
        <w:t>）服务团队人员详细介绍及相关证书复印件；</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w:t>
      </w:r>
      <w:r>
        <w:rPr>
          <w:rFonts w:ascii="仿宋_GB2312" w:eastAsia="仿宋_GB2312" w:hAnsi="宋体"/>
          <w:kern w:val="10"/>
          <w:sz w:val="28"/>
          <w:szCs w:val="28"/>
        </w:rPr>
        <w:t>8</w:t>
      </w:r>
      <w:r>
        <w:rPr>
          <w:rFonts w:ascii="仿宋_GB2312" w:eastAsia="仿宋_GB2312" w:hAnsi="宋体" w:hint="eastAsia"/>
          <w:kern w:val="10"/>
          <w:sz w:val="28"/>
          <w:szCs w:val="28"/>
        </w:rPr>
        <w:t>）投标单位情况介绍；</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w:t>
      </w:r>
      <w:r>
        <w:rPr>
          <w:rFonts w:ascii="仿宋_GB2312" w:eastAsia="仿宋_GB2312" w:hAnsi="宋体"/>
          <w:kern w:val="10"/>
          <w:sz w:val="28"/>
          <w:szCs w:val="28"/>
        </w:rPr>
        <w:t>9</w:t>
      </w:r>
      <w:r>
        <w:rPr>
          <w:rFonts w:ascii="仿宋_GB2312" w:eastAsia="仿宋_GB2312" w:hAnsi="宋体" w:hint="eastAsia"/>
          <w:kern w:val="10"/>
          <w:sz w:val="28"/>
          <w:szCs w:val="28"/>
        </w:rPr>
        <w:t>）采购需求及评分标准中所涉及到的其他材料如业绩合同等。</w:t>
      </w:r>
    </w:p>
    <w:p w:rsidR="00733AD5" w:rsidRDefault="00733AD5" w:rsidP="00733AD5">
      <w:pPr>
        <w:spacing w:line="300" w:lineRule="auto"/>
        <w:ind w:firstLineChars="350" w:firstLine="980"/>
        <w:rPr>
          <w:rFonts w:ascii="仿宋_GB2312" w:eastAsia="仿宋_GB2312" w:hAnsi="宋体"/>
          <w:kern w:val="10"/>
          <w:sz w:val="28"/>
          <w:szCs w:val="28"/>
        </w:rPr>
      </w:pPr>
      <w:r>
        <w:rPr>
          <w:rFonts w:ascii="仿宋_GB2312" w:eastAsia="仿宋_GB2312" w:hAnsi="宋体" w:hint="eastAsia"/>
          <w:kern w:val="10"/>
          <w:sz w:val="28"/>
          <w:szCs w:val="28"/>
        </w:rPr>
        <w:t>以上材料应加盖企业公章，并且真实有效。</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kern w:val="10"/>
          <w:sz w:val="28"/>
          <w:szCs w:val="28"/>
        </w:rPr>
        <w:t>2</w:t>
      </w:r>
      <w:r>
        <w:rPr>
          <w:rFonts w:ascii="仿宋_GB2312" w:eastAsia="仿宋_GB2312" w:hAnsi="宋体" w:hint="eastAsia"/>
          <w:kern w:val="10"/>
          <w:sz w:val="28"/>
          <w:szCs w:val="28"/>
        </w:rPr>
        <w:t>．投标书应字迹清楚、内容齐全、表达准确，不得有涂改增删。</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kern w:val="10"/>
          <w:sz w:val="28"/>
          <w:szCs w:val="28"/>
        </w:rPr>
        <w:t>3</w:t>
      </w:r>
      <w:r>
        <w:rPr>
          <w:rFonts w:ascii="仿宋_GB2312" w:eastAsia="仿宋_GB2312" w:hAnsi="宋体" w:hint="eastAsia"/>
          <w:kern w:val="10"/>
          <w:sz w:val="28"/>
          <w:szCs w:val="28"/>
        </w:rPr>
        <w:t>．标书应按照规定填写一式三份（分别标以正本壹份，副本贰份），正本和副本如有差别，以正本为准。</w:t>
      </w:r>
    </w:p>
    <w:p w:rsidR="00733AD5" w:rsidRDefault="00733AD5" w:rsidP="00733AD5">
      <w:pPr>
        <w:spacing w:line="300" w:lineRule="auto"/>
        <w:ind w:firstLineChars="200" w:firstLine="560"/>
        <w:rPr>
          <w:rFonts w:ascii="仿宋_GB2312" w:eastAsia="仿宋_GB2312" w:hAnsi="宋体"/>
          <w:kern w:val="10"/>
          <w:sz w:val="28"/>
          <w:szCs w:val="28"/>
        </w:rPr>
      </w:pPr>
      <w:r>
        <w:rPr>
          <w:rFonts w:ascii="仿宋_GB2312" w:eastAsia="仿宋_GB2312" w:hAnsi="宋体"/>
          <w:kern w:val="10"/>
          <w:sz w:val="28"/>
          <w:szCs w:val="28"/>
        </w:rPr>
        <w:t>4</w:t>
      </w:r>
      <w:r>
        <w:rPr>
          <w:rFonts w:ascii="仿宋_GB2312" w:eastAsia="仿宋_GB2312" w:hAnsi="宋体" w:hint="eastAsia"/>
          <w:kern w:val="10"/>
          <w:sz w:val="28"/>
          <w:szCs w:val="28"/>
        </w:rPr>
        <w:t>．投标人填写投标书后，应加盖单位公章，并由企业法人代表签署或授权委托人签署（必须有企业法人代表的授权委托书）姓名、日期，将投标书密封，密封袋外写上日期、加盖公章，于投标截止日期前送至指定地点。逾期不予受理。</w:t>
      </w:r>
    </w:p>
    <w:p w:rsidR="00CC2CF7" w:rsidRDefault="00733AD5" w:rsidP="00CC2CF7">
      <w:pPr>
        <w:spacing w:line="300" w:lineRule="auto"/>
        <w:ind w:firstLineChars="200" w:firstLine="560"/>
        <w:jc w:val="left"/>
        <w:rPr>
          <w:rFonts w:ascii="仿宋_GB2312" w:eastAsia="仿宋_GB2312" w:hAnsi="宋体"/>
          <w:kern w:val="10"/>
          <w:sz w:val="28"/>
          <w:szCs w:val="28"/>
        </w:rPr>
      </w:pPr>
      <w:r>
        <w:rPr>
          <w:rFonts w:ascii="仿宋_GB2312" w:eastAsia="仿宋_GB2312" w:hAnsi="宋体"/>
          <w:kern w:val="10"/>
          <w:sz w:val="28"/>
          <w:szCs w:val="28"/>
        </w:rPr>
        <w:t>5</w:t>
      </w:r>
      <w:r>
        <w:rPr>
          <w:rFonts w:ascii="仿宋_GB2312" w:eastAsia="仿宋_GB2312" w:hAnsi="宋体" w:hint="eastAsia"/>
          <w:kern w:val="10"/>
          <w:sz w:val="28"/>
          <w:szCs w:val="28"/>
        </w:rPr>
        <w:t>．投标人须对将提供的服务质量、规格、供货响应时间等要求提供保证承诺书，承诺书作为投标书不可缺少的要件。在合同履行期间，如有违背承诺的事件产生，甲方有权中止合同，由此造成的一切</w:t>
      </w:r>
      <w:r>
        <w:rPr>
          <w:rFonts w:ascii="仿宋_GB2312" w:eastAsia="仿宋_GB2312" w:hAnsi="宋体" w:hint="eastAsia"/>
          <w:kern w:val="10"/>
          <w:sz w:val="28"/>
          <w:szCs w:val="28"/>
        </w:rPr>
        <w:lastRenderedPageBreak/>
        <w:t>经济损失由中标方承担。</w:t>
      </w:r>
    </w:p>
    <w:p w:rsidR="00CC2CF7" w:rsidRDefault="00CC2CF7">
      <w:pPr>
        <w:widowControl/>
        <w:jc w:val="left"/>
        <w:rPr>
          <w:rFonts w:ascii="仿宋_GB2312" w:eastAsia="仿宋_GB2312" w:hAnsi="宋体"/>
          <w:kern w:val="10"/>
          <w:sz w:val="28"/>
          <w:szCs w:val="28"/>
        </w:rPr>
      </w:pPr>
      <w:r>
        <w:rPr>
          <w:rFonts w:ascii="仿宋_GB2312" w:eastAsia="仿宋_GB2312" w:hAnsi="宋体"/>
          <w:kern w:val="10"/>
          <w:sz w:val="28"/>
          <w:szCs w:val="28"/>
        </w:rPr>
        <w:br w:type="page"/>
      </w:r>
    </w:p>
    <w:p w:rsidR="004109D9" w:rsidRDefault="004109D9" w:rsidP="004109D9">
      <w:pPr>
        <w:spacing w:line="300" w:lineRule="auto"/>
        <w:ind w:firstLineChars="200" w:firstLine="562"/>
        <w:jc w:val="center"/>
        <w:rPr>
          <w:rFonts w:ascii="仿宋_GB2312" w:eastAsia="仿宋_GB2312" w:hAnsi="宋体"/>
          <w:b/>
          <w:bCs/>
          <w:kern w:val="10"/>
          <w:sz w:val="28"/>
          <w:szCs w:val="28"/>
        </w:rPr>
      </w:pPr>
      <w:r>
        <w:rPr>
          <w:rFonts w:ascii="仿宋_GB2312" w:eastAsia="仿宋_GB2312" w:hAnsi="宋体" w:hint="eastAsia"/>
          <w:b/>
          <w:bCs/>
          <w:kern w:val="10"/>
          <w:sz w:val="28"/>
          <w:szCs w:val="28"/>
        </w:rPr>
        <w:lastRenderedPageBreak/>
        <w:t xml:space="preserve">第二部分 </w:t>
      </w:r>
      <w:r>
        <w:rPr>
          <w:rFonts w:ascii="仿宋_GB2312" w:eastAsia="仿宋_GB2312" w:hAnsi="宋体"/>
          <w:b/>
          <w:bCs/>
          <w:kern w:val="10"/>
          <w:sz w:val="28"/>
          <w:szCs w:val="28"/>
        </w:rPr>
        <w:t>评审方法及评分标准</w:t>
      </w:r>
    </w:p>
    <w:p w:rsidR="00733AD5" w:rsidRDefault="00733AD5" w:rsidP="004109D9">
      <w:pPr>
        <w:spacing w:line="360" w:lineRule="auto"/>
        <w:jc w:val="left"/>
        <w:rPr>
          <w:rFonts w:ascii="仿宋_GB2312" w:eastAsia="仿宋_GB2312" w:hAnsi="宋体"/>
          <w:b/>
          <w:bCs/>
          <w:kern w:val="10"/>
          <w:sz w:val="28"/>
          <w:szCs w:val="28"/>
        </w:rPr>
      </w:pPr>
      <w:r>
        <w:rPr>
          <w:rFonts w:ascii="仿宋_GB2312" w:eastAsia="仿宋_GB2312" w:hAnsi="宋体"/>
          <w:b/>
          <w:bCs/>
          <w:kern w:val="10"/>
          <w:sz w:val="28"/>
          <w:szCs w:val="28"/>
        </w:rPr>
        <w:t>一、评标方法：</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1、</w:t>
      </w:r>
      <w:r>
        <w:rPr>
          <w:rFonts w:ascii="仿宋_GB2312" w:eastAsia="仿宋_GB2312" w:hAnsi="宋体"/>
          <w:kern w:val="10"/>
          <w:sz w:val="28"/>
          <w:szCs w:val="28"/>
        </w:rPr>
        <w:t>评标方法采用综合评分法。即在最大限度地满足招标文件实质性要求前提下，按照招标文件中规定的各项因素进行综合评审。评审因素及各比重如下：价格</w:t>
      </w:r>
      <w:proofErr w:type="gramStart"/>
      <w:r>
        <w:rPr>
          <w:rFonts w:ascii="仿宋_GB2312" w:eastAsia="仿宋_GB2312" w:hAnsi="宋体"/>
          <w:kern w:val="10"/>
          <w:sz w:val="28"/>
          <w:szCs w:val="28"/>
        </w:rPr>
        <w:t>分值占</w:t>
      </w:r>
      <w:proofErr w:type="gramEnd"/>
      <w:r>
        <w:rPr>
          <w:rFonts w:ascii="仿宋_GB2312" w:eastAsia="仿宋_GB2312" w:hAnsi="宋体"/>
          <w:kern w:val="10"/>
          <w:sz w:val="28"/>
          <w:szCs w:val="28"/>
        </w:rPr>
        <w:t>总分值的比重为30%（权重），技术与商务占70%（权重）。（取小数点后二位）</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2、</w:t>
      </w:r>
      <w:r>
        <w:rPr>
          <w:rFonts w:ascii="仿宋_GB2312" w:eastAsia="仿宋_GB2312" w:hAnsi="宋体"/>
          <w:kern w:val="10"/>
          <w:sz w:val="28"/>
          <w:szCs w:val="28"/>
        </w:rPr>
        <w:t>综合评分的主要因素为：价格、产品质量、售后服务、公司评价等对招标文件的响应程度，以及相应的商务标和技术标比重或者分值等。</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3、</w:t>
      </w:r>
      <w:r>
        <w:rPr>
          <w:rFonts w:ascii="仿宋_GB2312" w:eastAsia="仿宋_GB2312" w:hAnsi="宋体"/>
          <w:kern w:val="10"/>
          <w:sz w:val="28"/>
          <w:szCs w:val="28"/>
        </w:rPr>
        <w:t>评标时，评标委员会分别对每个有效投标人的投标书（报价除外）进行评价、打分，对评委的评分（除价格分外）进行统计汇总，按算术平均方法计算出每个投标人的得分；报价得分直接计算取得，二者相加为投标人的总得分，综合得分最高者为预中标人。（保留小数点后2位）</w:t>
      </w:r>
    </w:p>
    <w:p w:rsidR="00733AD5" w:rsidRDefault="00733AD5" w:rsidP="00733AD5">
      <w:pPr>
        <w:jc w:val="left"/>
        <w:rPr>
          <w:rFonts w:ascii="仿宋" w:eastAsia="仿宋" w:hAnsi="仿宋"/>
          <w:b/>
          <w:bCs/>
          <w:kern w:val="10"/>
          <w:sz w:val="28"/>
          <w:szCs w:val="28"/>
        </w:rPr>
      </w:pPr>
      <w:r>
        <w:rPr>
          <w:rFonts w:ascii="仿宋" w:eastAsia="仿宋" w:hAnsi="仿宋"/>
          <w:b/>
          <w:bCs/>
          <w:kern w:val="10"/>
          <w:sz w:val="28"/>
          <w:szCs w:val="28"/>
        </w:rPr>
        <w:t>二、综合评分标准：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本次招标的评标方法采用综合评分法，总分值为</w:t>
      </w:r>
      <w:r>
        <w:rPr>
          <w:rFonts w:ascii="仿宋_GB2312" w:eastAsia="仿宋_GB2312" w:hAnsi="宋体"/>
          <w:kern w:val="10"/>
          <w:sz w:val="28"/>
          <w:szCs w:val="28"/>
        </w:rPr>
        <w:t>100</w:t>
      </w:r>
      <w:r>
        <w:rPr>
          <w:rFonts w:ascii="仿宋_GB2312" w:eastAsia="仿宋_GB2312" w:hAnsi="宋体" w:hint="eastAsia"/>
          <w:kern w:val="10"/>
          <w:sz w:val="28"/>
          <w:szCs w:val="28"/>
        </w:rPr>
        <w:t>分，</w:t>
      </w:r>
      <w:proofErr w:type="gramStart"/>
      <w:r>
        <w:rPr>
          <w:rFonts w:ascii="仿宋_GB2312" w:eastAsia="仿宋_GB2312" w:hAnsi="宋体" w:hint="eastAsia"/>
          <w:kern w:val="10"/>
          <w:sz w:val="28"/>
          <w:szCs w:val="28"/>
        </w:rPr>
        <w:t>分析总</w:t>
      </w:r>
      <w:proofErr w:type="gramEnd"/>
      <w:r>
        <w:rPr>
          <w:rFonts w:ascii="仿宋_GB2312" w:eastAsia="仿宋_GB2312" w:hAnsi="宋体" w:hint="eastAsia"/>
          <w:kern w:val="10"/>
          <w:sz w:val="28"/>
          <w:szCs w:val="28"/>
        </w:rPr>
        <w:t>报价及各个分项报价是否合理，报价范围是否完整，有否重大错漏项，特别说明：如果某投标方的投标报价中有漏项，则该投标方的投标价格评分时需加上漏项部分，漏项部分的价格按所有投标方中相应部分所报的最高价格计算，如果该投标方中标，则其中标价不能调整，</w:t>
      </w:r>
      <w:proofErr w:type="gramStart"/>
      <w:r>
        <w:rPr>
          <w:rFonts w:ascii="仿宋_GB2312" w:eastAsia="仿宋_GB2312" w:hAnsi="宋体" w:hint="eastAsia"/>
          <w:kern w:val="10"/>
          <w:sz w:val="28"/>
          <w:szCs w:val="28"/>
        </w:rPr>
        <w:t>即漏项</w:t>
      </w:r>
      <w:proofErr w:type="gramEnd"/>
      <w:r>
        <w:rPr>
          <w:rFonts w:ascii="仿宋_GB2312" w:eastAsia="仿宋_GB2312" w:hAnsi="宋体" w:hint="eastAsia"/>
          <w:kern w:val="10"/>
          <w:sz w:val="28"/>
          <w:szCs w:val="28"/>
        </w:rPr>
        <w:t>部分的</w:t>
      </w:r>
      <w:proofErr w:type="gramStart"/>
      <w:r>
        <w:rPr>
          <w:rFonts w:ascii="仿宋_GB2312" w:eastAsia="仿宋_GB2312" w:hAnsi="宋体" w:hint="eastAsia"/>
          <w:kern w:val="10"/>
          <w:sz w:val="28"/>
          <w:szCs w:val="28"/>
        </w:rPr>
        <w:t>价格需该投标</w:t>
      </w:r>
      <w:proofErr w:type="gramEnd"/>
      <w:r>
        <w:rPr>
          <w:rFonts w:ascii="仿宋_GB2312" w:eastAsia="仿宋_GB2312" w:hAnsi="宋体" w:hint="eastAsia"/>
          <w:kern w:val="10"/>
          <w:sz w:val="28"/>
          <w:szCs w:val="28"/>
        </w:rPr>
        <w:t>方自行消化（如构成未实质性响应招标文件要求的，将不得中标）。</w:t>
      </w:r>
    </w:p>
    <w:p w:rsidR="00733AD5" w:rsidRDefault="00733AD5" w:rsidP="00733AD5">
      <w:pPr>
        <w:jc w:val="left"/>
        <w:rPr>
          <w:rFonts w:ascii="仿宋" w:eastAsia="仿宋" w:hAnsi="仿宋"/>
          <w:b/>
          <w:bCs/>
          <w:kern w:val="10"/>
          <w:sz w:val="28"/>
          <w:szCs w:val="28"/>
        </w:rPr>
      </w:pPr>
      <w:r>
        <w:rPr>
          <w:rFonts w:ascii="仿宋" w:eastAsia="仿宋" w:hAnsi="仿宋" w:hint="eastAsia"/>
          <w:b/>
          <w:bCs/>
          <w:kern w:val="10"/>
          <w:sz w:val="28"/>
          <w:szCs w:val="28"/>
        </w:rPr>
        <w:lastRenderedPageBreak/>
        <w:t>（一）价格（30分）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以进入评标程序、满足招标文件要求且报价最低的投标报价为评标基准价（</w:t>
      </w:r>
      <w:proofErr w:type="gramStart"/>
      <w:r>
        <w:rPr>
          <w:rFonts w:ascii="仿宋_GB2312" w:eastAsia="仿宋_GB2312" w:hAnsi="宋体" w:hint="eastAsia"/>
          <w:kern w:val="10"/>
          <w:sz w:val="28"/>
          <w:szCs w:val="28"/>
        </w:rPr>
        <w:t>须未超过</w:t>
      </w:r>
      <w:proofErr w:type="gramEnd"/>
      <w:r>
        <w:rPr>
          <w:rFonts w:ascii="仿宋_GB2312" w:eastAsia="仿宋_GB2312" w:hAnsi="宋体" w:hint="eastAsia"/>
          <w:kern w:val="10"/>
          <w:sz w:val="28"/>
          <w:szCs w:val="28"/>
        </w:rPr>
        <w:t>采购预算价），其价格分为满分30分。</w:t>
      </w:r>
      <w:proofErr w:type="gramStart"/>
      <w:r>
        <w:rPr>
          <w:rFonts w:ascii="仿宋_GB2312" w:eastAsia="仿宋_GB2312" w:hAnsi="宋体" w:hint="eastAsia"/>
          <w:kern w:val="10"/>
          <w:sz w:val="28"/>
          <w:szCs w:val="28"/>
        </w:rPr>
        <w:t>不</w:t>
      </w:r>
      <w:proofErr w:type="gramEnd"/>
      <w:r>
        <w:rPr>
          <w:rFonts w:ascii="仿宋_GB2312" w:eastAsia="仿宋_GB2312" w:hAnsi="宋体" w:hint="eastAsia"/>
          <w:kern w:val="10"/>
          <w:sz w:val="28"/>
          <w:szCs w:val="28"/>
        </w:rPr>
        <w:t>实质性响应招标文件要求的投标报价不进行价格计算，也</w:t>
      </w:r>
      <w:proofErr w:type="gramStart"/>
      <w:r>
        <w:rPr>
          <w:rFonts w:ascii="仿宋_GB2312" w:eastAsia="仿宋_GB2312" w:hAnsi="宋体" w:hint="eastAsia"/>
          <w:kern w:val="10"/>
          <w:sz w:val="28"/>
          <w:szCs w:val="28"/>
        </w:rPr>
        <w:t>不</w:t>
      </w:r>
      <w:proofErr w:type="gramEnd"/>
      <w:r>
        <w:rPr>
          <w:rFonts w:ascii="仿宋_GB2312" w:eastAsia="仿宋_GB2312" w:hAnsi="宋体" w:hint="eastAsia"/>
          <w:kern w:val="10"/>
          <w:sz w:val="28"/>
          <w:szCs w:val="28"/>
        </w:rPr>
        <w:t>得标。其他投标人的价格</w:t>
      </w:r>
      <w:proofErr w:type="gramStart"/>
      <w:r>
        <w:rPr>
          <w:rFonts w:ascii="仿宋_GB2312" w:eastAsia="仿宋_GB2312" w:hAnsi="宋体" w:hint="eastAsia"/>
          <w:kern w:val="10"/>
          <w:sz w:val="28"/>
          <w:szCs w:val="28"/>
        </w:rPr>
        <w:t>分统一</w:t>
      </w:r>
      <w:proofErr w:type="gramEnd"/>
      <w:r>
        <w:rPr>
          <w:rFonts w:ascii="仿宋_GB2312" w:eastAsia="仿宋_GB2312" w:hAnsi="宋体" w:hint="eastAsia"/>
          <w:kern w:val="10"/>
          <w:sz w:val="28"/>
          <w:szCs w:val="28"/>
        </w:rPr>
        <w:t>按照下列公式计算：</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投标报价得分=（评标基准价/投标报价）X</w:t>
      </w:r>
      <w:proofErr w:type="gramStart"/>
      <w:r>
        <w:rPr>
          <w:rFonts w:ascii="仿宋_GB2312" w:eastAsia="仿宋_GB2312" w:hAnsi="宋体" w:hint="eastAsia"/>
          <w:kern w:val="10"/>
          <w:sz w:val="28"/>
          <w:szCs w:val="28"/>
        </w:rPr>
        <w:t>价格权</w:t>
      </w:r>
      <w:proofErr w:type="gramEnd"/>
      <w:r>
        <w:rPr>
          <w:rFonts w:ascii="仿宋_GB2312" w:eastAsia="仿宋_GB2312" w:hAnsi="宋体" w:hint="eastAsia"/>
          <w:kern w:val="10"/>
          <w:sz w:val="28"/>
          <w:szCs w:val="28"/>
        </w:rPr>
        <w:t>值X100（</w:t>
      </w:r>
      <w:proofErr w:type="gramStart"/>
      <w:r>
        <w:rPr>
          <w:rFonts w:ascii="仿宋_GB2312" w:eastAsia="仿宋_GB2312" w:hAnsi="宋体" w:hint="eastAsia"/>
          <w:kern w:val="10"/>
          <w:sz w:val="28"/>
          <w:szCs w:val="28"/>
        </w:rPr>
        <w:t>价格权</w:t>
      </w:r>
      <w:proofErr w:type="gramEnd"/>
      <w:r>
        <w:rPr>
          <w:rFonts w:ascii="仿宋_GB2312" w:eastAsia="仿宋_GB2312" w:hAnsi="宋体" w:hint="eastAsia"/>
          <w:kern w:val="10"/>
          <w:sz w:val="28"/>
          <w:szCs w:val="28"/>
        </w:rPr>
        <w:t>值为30%）</w:t>
      </w:r>
    </w:p>
    <w:p w:rsidR="00733AD5" w:rsidRDefault="00733AD5" w:rsidP="00733AD5">
      <w:pPr>
        <w:jc w:val="left"/>
        <w:rPr>
          <w:rFonts w:ascii="仿宋" w:eastAsia="仿宋" w:hAnsi="仿宋"/>
          <w:b/>
          <w:bCs/>
          <w:kern w:val="10"/>
          <w:sz w:val="28"/>
          <w:szCs w:val="28"/>
        </w:rPr>
      </w:pPr>
      <w:r>
        <w:rPr>
          <w:rFonts w:ascii="仿宋" w:eastAsia="仿宋" w:hAnsi="仿宋" w:hint="eastAsia"/>
          <w:b/>
          <w:bCs/>
          <w:kern w:val="10"/>
          <w:sz w:val="28"/>
          <w:szCs w:val="28"/>
        </w:rPr>
        <w:t>（二）服务方案要求（</w:t>
      </w:r>
      <w:r>
        <w:rPr>
          <w:rFonts w:ascii="仿宋" w:eastAsia="仿宋" w:hAnsi="仿宋"/>
          <w:b/>
          <w:bCs/>
          <w:kern w:val="10"/>
          <w:sz w:val="28"/>
          <w:szCs w:val="28"/>
        </w:rPr>
        <w:t>24</w:t>
      </w:r>
      <w:r>
        <w:rPr>
          <w:rFonts w:ascii="仿宋" w:eastAsia="仿宋" w:hAnsi="仿宋" w:hint="eastAsia"/>
          <w:b/>
          <w:bCs/>
          <w:kern w:val="10"/>
          <w:sz w:val="28"/>
          <w:szCs w:val="28"/>
        </w:rPr>
        <w:t>分）</w:t>
      </w:r>
    </w:p>
    <w:p w:rsidR="00733AD5" w:rsidRPr="00490AFD"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1、</w:t>
      </w:r>
      <w:r>
        <w:rPr>
          <w:rFonts w:ascii="仿宋_GB2312" w:eastAsia="仿宋_GB2312" w:hAnsi="宋体"/>
          <w:kern w:val="10"/>
          <w:sz w:val="28"/>
          <w:szCs w:val="28"/>
        </w:rPr>
        <w:t>评委根据投标人提供合理</w:t>
      </w:r>
      <w:r>
        <w:rPr>
          <w:rFonts w:ascii="仿宋_GB2312" w:eastAsia="仿宋_GB2312" w:hAnsi="宋体" w:hint="eastAsia"/>
          <w:kern w:val="10"/>
          <w:sz w:val="28"/>
          <w:szCs w:val="28"/>
        </w:rPr>
        <w:t>云防御服务</w:t>
      </w:r>
      <w:r w:rsidRPr="00490AFD">
        <w:rPr>
          <w:rFonts w:ascii="仿宋_GB2312" w:eastAsia="仿宋_GB2312" w:hAnsi="宋体"/>
          <w:kern w:val="10"/>
          <w:sz w:val="28"/>
          <w:szCs w:val="28"/>
        </w:rPr>
        <w:t>方案</w:t>
      </w:r>
      <w:r>
        <w:rPr>
          <w:rFonts w:ascii="仿宋_GB2312" w:eastAsia="仿宋_GB2312" w:hAnsi="宋体" w:hint="eastAsia"/>
          <w:kern w:val="10"/>
          <w:sz w:val="28"/>
          <w:szCs w:val="28"/>
        </w:rPr>
        <w:t>比较</w:t>
      </w:r>
      <w:r w:rsidRPr="00490AFD">
        <w:rPr>
          <w:rFonts w:ascii="仿宋_GB2312" w:eastAsia="仿宋_GB2312" w:hAnsi="宋体"/>
          <w:kern w:val="10"/>
          <w:sz w:val="28"/>
          <w:szCs w:val="28"/>
        </w:rPr>
        <w:t>。</w:t>
      </w:r>
    </w:p>
    <w:p w:rsidR="00733AD5" w:rsidRDefault="00733AD5" w:rsidP="00733AD5">
      <w:pPr>
        <w:pStyle w:val="10"/>
        <w:ind w:firstLineChars="200" w:firstLine="560"/>
        <w:rPr>
          <w:rFonts w:ascii="仿宋_GB2312" w:eastAsia="仿宋_GB2312" w:hAnsi="宋体"/>
          <w:kern w:val="10"/>
          <w:sz w:val="28"/>
          <w:szCs w:val="28"/>
        </w:rPr>
      </w:pPr>
      <w:proofErr w:type="gramStart"/>
      <w:r w:rsidRPr="00490AFD">
        <w:rPr>
          <w:rFonts w:ascii="仿宋_GB2312" w:eastAsia="仿宋_GB2312" w:hAnsi="宋体"/>
          <w:kern w:val="10"/>
          <w:sz w:val="28"/>
          <w:szCs w:val="28"/>
        </w:rPr>
        <w:t>优得</w:t>
      </w:r>
      <w:r>
        <w:rPr>
          <w:rFonts w:ascii="仿宋_GB2312" w:eastAsia="仿宋_GB2312" w:hAnsi="宋体" w:hint="eastAsia"/>
          <w:kern w:val="10"/>
          <w:sz w:val="28"/>
          <w:szCs w:val="28"/>
        </w:rPr>
        <w:t>14</w:t>
      </w:r>
      <w:r w:rsidRPr="00490AFD">
        <w:rPr>
          <w:rFonts w:ascii="仿宋_GB2312" w:eastAsia="仿宋_GB2312" w:hAnsi="宋体"/>
          <w:kern w:val="10"/>
          <w:sz w:val="28"/>
          <w:szCs w:val="28"/>
        </w:rPr>
        <w:t>分</w:t>
      </w:r>
      <w:proofErr w:type="gramEnd"/>
      <w:r w:rsidRPr="00490AFD">
        <w:rPr>
          <w:rFonts w:ascii="仿宋_GB2312" w:eastAsia="仿宋_GB2312" w:hAnsi="宋体"/>
          <w:kern w:val="10"/>
          <w:sz w:val="28"/>
          <w:szCs w:val="28"/>
        </w:rPr>
        <w:t>，</w:t>
      </w:r>
      <w:proofErr w:type="gramStart"/>
      <w:r w:rsidRPr="00490AFD">
        <w:rPr>
          <w:rFonts w:ascii="仿宋_GB2312" w:eastAsia="仿宋_GB2312" w:hAnsi="宋体"/>
          <w:kern w:val="10"/>
          <w:sz w:val="28"/>
          <w:szCs w:val="28"/>
        </w:rPr>
        <w:t>良得</w:t>
      </w:r>
      <w:r>
        <w:rPr>
          <w:rFonts w:ascii="仿宋_GB2312" w:eastAsia="仿宋_GB2312" w:hAnsi="宋体" w:hint="eastAsia"/>
          <w:kern w:val="10"/>
          <w:sz w:val="28"/>
          <w:szCs w:val="28"/>
        </w:rPr>
        <w:t>10</w:t>
      </w:r>
      <w:r w:rsidRPr="00490AFD">
        <w:rPr>
          <w:rFonts w:ascii="仿宋_GB2312" w:eastAsia="仿宋_GB2312" w:hAnsi="宋体"/>
          <w:kern w:val="10"/>
          <w:sz w:val="28"/>
          <w:szCs w:val="28"/>
        </w:rPr>
        <w:t>分</w:t>
      </w:r>
      <w:proofErr w:type="gramEnd"/>
      <w:r w:rsidRPr="00490AFD">
        <w:rPr>
          <w:rFonts w:ascii="仿宋_GB2312" w:eastAsia="仿宋_GB2312" w:hAnsi="宋体"/>
          <w:kern w:val="10"/>
          <w:sz w:val="28"/>
          <w:szCs w:val="28"/>
        </w:rPr>
        <w:t>，一般得</w:t>
      </w:r>
      <w:r>
        <w:rPr>
          <w:rFonts w:ascii="仿宋_GB2312" w:eastAsia="仿宋_GB2312" w:hAnsi="宋体" w:hint="eastAsia"/>
          <w:kern w:val="10"/>
          <w:sz w:val="28"/>
          <w:szCs w:val="28"/>
        </w:rPr>
        <w:t>7</w:t>
      </w:r>
      <w:r w:rsidRPr="00490AFD">
        <w:rPr>
          <w:rFonts w:ascii="仿宋_GB2312" w:eastAsia="仿宋_GB2312" w:hAnsi="宋体"/>
          <w:kern w:val="10"/>
          <w:sz w:val="28"/>
          <w:szCs w:val="28"/>
        </w:rPr>
        <w:t>分，</w:t>
      </w:r>
      <w:r w:rsidRPr="00490AFD">
        <w:rPr>
          <w:rFonts w:ascii="仿宋_GB2312" w:eastAsia="仿宋_GB2312" w:hAnsi="宋体" w:hint="eastAsia"/>
          <w:kern w:val="10"/>
          <w:sz w:val="28"/>
          <w:szCs w:val="28"/>
        </w:rPr>
        <w:t>差</w:t>
      </w:r>
      <w:r>
        <w:rPr>
          <w:rFonts w:ascii="仿宋_GB2312" w:eastAsia="仿宋_GB2312" w:hAnsi="宋体" w:hint="eastAsia"/>
          <w:kern w:val="10"/>
          <w:sz w:val="28"/>
          <w:szCs w:val="28"/>
        </w:rPr>
        <w:t>3</w:t>
      </w:r>
      <w:r w:rsidRPr="00490AFD">
        <w:rPr>
          <w:rFonts w:ascii="仿宋_GB2312" w:eastAsia="仿宋_GB2312" w:hAnsi="宋体" w:hint="eastAsia"/>
          <w:kern w:val="10"/>
          <w:sz w:val="28"/>
          <w:szCs w:val="28"/>
        </w:rPr>
        <w:t>分，</w:t>
      </w:r>
      <w:r w:rsidRPr="00490AFD">
        <w:rPr>
          <w:rFonts w:ascii="仿宋_GB2312" w:eastAsia="仿宋_GB2312" w:hAnsi="宋体"/>
          <w:kern w:val="10"/>
          <w:sz w:val="28"/>
          <w:szCs w:val="28"/>
        </w:rPr>
        <w:t>不提供不得分。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2、建立安全责任制度及应急制度（0-5分）；</w:t>
      </w:r>
    </w:p>
    <w:p w:rsidR="00733AD5" w:rsidRPr="00490AFD"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3、建立数据资料保密管理制度（0-5分）</w:t>
      </w:r>
    </w:p>
    <w:p w:rsidR="00733AD5" w:rsidRDefault="00733AD5" w:rsidP="00733AD5">
      <w:pPr>
        <w:jc w:val="left"/>
        <w:rPr>
          <w:rFonts w:ascii="仿宋" w:eastAsia="仿宋" w:hAnsi="仿宋"/>
          <w:b/>
          <w:bCs/>
          <w:kern w:val="10"/>
          <w:sz w:val="28"/>
          <w:szCs w:val="28"/>
        </w:rPr>
      </w:pPr>
      <w:r>
        <w:rPr>
          <w:rFonts w:ascii="仿宋" w:eastAsia="仿宋" w:hAnsi="仿宋" w:hint="eastAsia"/>
          <w:b/>
          <w:bCs/>
          <w:kern w:val="10"/>
          <w:sz w:val="28"/>
          <w:szCs w:val="28"/>
        </w:rPr>
        <w:t>（三）服务质量保证（</w:t>
      </w:r>
      <w:r>
        <w:rPr>
          <w:rFonts w:ascii="仿宋" w:eastAsia="仿宋" w:hAnsi="仿宋"/>
          <w:b/>
          <w:bCs/>
          <w:kern w:val="10"/>
          <w:sz w:val="28"/>
          <w:szCs w:val="28"/>
        </w:rPr>
        <w:t>24</w:t>
      </w:r>
      <w:r>
        <w:rPr>
          <w:rFonts w:ascii="仿宋" w:eastAsia="仿宋" w:hAnsi="仿宋" w:hint="eastAsia"/>
          <w:b/>
          <w:bCs/>
          <w:kern w:val="10"/>
          <w:sz w:val="28"/>
          <w:szCs w:val="28"/>
        </w:rPr>
        <w:t>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1、服务人员具有国家网络安全应用检测专业测评人员（NSATP-A）证书，得</w:t>
      </w:r>
      <w:r>
        <w:rPr>
          <w:rFonts w:ascii="仿宋_GB2312" w:eastAsia="仿宋_GB2312" w:hAnsi="宋体"/>
          <w:kern w:val="10"/>
          <w:sz w:val="28"/>
          <w:szCs w:val="28"/>
        </w:rPr>
        <w:t>3</w:t>
      </w:r>
      <w:r>
        <w:rPr>
          <w:rFonts w:ascii="仿宋_GB2312" w:eastAsia="仿宋_GB2312" w:hAnsi="宋体" w:hint="eastAsia"/>
          <w:kern w:val="10"/>
          <w:sz w:val="28"/>
          <w:szCs w:val="28"/>
        </w:rPr>
        <w:t>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2、服务人员具有重要信息系统安全保护人员</w:t>
      </w:r>
      <w:r>
        <w:rPr>
          <w:rFonts w:ascii="仿宋_GB2312" w:eastAsia="仿宋_GB2312" w:hAnsi="宋体"/>
          <w:kern w:val="10"/>
          <w:sz w:val="28"/>
          <w:szCs w:val="28"/>
        </w:rPr>
        <w:t>（</w:t>
      </w:r>
      <w:r>
        <w:rPr>
          <w:rFonts w:ascii="仿宋_GB2312" w:eastAsia="仿宋_GB2312" w:hAnsi="宋体" w:hint="eastAsia"/>
          <w:kern w:val="10"/>
          <w:sz w:val="28"/>
          <w:szCs w:val="28"/>
        </w:rPr>
        <w:t>CIIPT</w:t>
      </w:r>
      <w:r>
        <w:rPr>
          <w:rFonts w:ascii="仿宋_GB2312" w:eastAsia="仿宋_GB2312" w:hAnsi="宋体"/>
          <w:kern w:val="10"/>
          <w:sz w:val="28"/>
          <w:szCs w:val="28"/>
        </w:rPr>
        <w:t>）</w:t>
      </w:r>
      <w:r>
        <w:rPr>
          <w:rFonts w:ascii="仿宋_GB2312" w:eastAsia="仿宋_GB2312" w:hAnsi="宋体" w:hint="eastAsia"/>
          <w:kern w:val="10"/>
          <w:sz w:val="28"/>
          <w:szCs w:val="28"/>
        </w:rPr>
        <w:t>证书，得</w:t>
      </w:r>
      <w:r>
        <w:rPr>
          <w:rFonts w:ascii="仿宋_GB2312" w:eastAsia="仿宋_GB2312" w:hAnsi="宋体"/>
          <w:kern w:val="10"/>
          <w:sz w:val="28"/>
          <w:szCs w:val="28"/>
        </w:rPr>
        <w:t>3</w:t>
      </w:r>
      <w:r>
        <w:rPr>
          <w:rFonts w:ascii="仿宋_GB2312" w:eastAsia="仿宋_GB2312" w:hAnsi="宋体" w:hint="eastAsia"/>
          <w:kern w:val="10"/>
          <w:sz w:val="28"/>
          <w:szCs w:val="28"/>
        </w:rPr>
        <w:t>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3、服务人员具有</w:t>
      </w:r>
      <w:r>
        <w:rPr>
          <w:rFonts w:ascii="仿宋_GB2312" w:eastAsia="仿宋_GB2312" w:hAnsi="宋体"/>
          <w:kern w:val="10"/>
          <w:sz w:val="28"/>
          <w:szCs w:val="28"/>
        </w:rPr>
        <w:t>注册信息安全专业人员（</w:t>
      </w:r>
      <w:r>
        <w:rPr>
          <w:rFonts w:ascii="仿宋_GB2312" w:eastAsia="仿宋_GB2312" w:hAnsi="宋体" w:hint="eastAsia"/>
          <w:kern w:val="10"/>
          <w:sz w:val="28"/>
          <w:szCs w:val="28"/>
        </w:rPr>
        <w:t>CISP</w:t>
      </w:r>
      <w:r>
        <w:rPr>
          <w:rFonts w:ascii="仿宋_GB2312" w:eastAsia="仿宋_GB2312" w:hAnsi="宋体"/>
          <w:kern w:val="10"/>
          <w:sz w:val="28"/>
          <w:szCs w:val="28"/>
        </w:rPr>
        <w:t>）</w:t>
      </w:r>
      <w:r>
        <w:rPr>
          <w:rFonts w:ascii="仿宋_GB2312" w:eastAsia="仿宋_GB2312" w:hAnsi="宋体" w:hint="eastAsia"/>
          <w:kern w:val="10"/>
          <w:sz w:val="28"/>
          <w:szCs w:val="28"/>
        </w:rPr>
        <w:t>证书，得</w:t>
      </w:r>
      <w:r>
        <w:rPr>
          <w:rFonts w:ascii="仿宋_GB2312" w:eastAsia="仿宋_GB2312" w:hAnsi="宋体"/>
          <w:kern w:val="10"/>
          <w:sz w:val="28"/>
          <w:szCs w:val="28"/>
        </w:rPr>
        <w:t>3</w:t>
      </w:r>
      <w:r>
        <w:rPr>
          <w:rFonts w:ascii="仿宋_GB2312" w:eastAsia="仿宋_GB2312" w:hAnsi="宋体" w:hint="eastAsia"/>
          <w:kern w:val="10"/>
          <w:sz w:val="28"/>
          <w:szCs w:val="28"/>
        </w:rPr>
        <w:t>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4、服务人员具有</w:t>
      </w:r>
      <w:r>
        <w:rPr>
          <w:rFonts w:ascii="仿宋_GB2312" w:eastAsia="仿宋_GB2312" w:hAnsi="宋体"/>
          <w:kern w:val="10"/>
          <w:sz w:val="28"/>
          <w:szCs w:val="28"/>
        </w:rPr>
        <w:t>项目管理专业人士资格认证（</w:t>
      </w:r>
      <w:r>
        <w:rPr>
          <w:rFonts w:ascii="仿宋_GB2312" w:eastAsia="仿宋_GB2312" w:hAnsi="宋体" w:hint="eastAsia"/>
          <w:kern w:val="10"/>
          <w:sz w:val="28"/>
          <w:szCs w:val="28"/>
        </w:rPr>
        <w:t>PMP</w:t>
      </w:r>
      <w:r>
        <w:rPr>
          <w:rFonts w:ascii="仿宋_GB2312" w:eastAsia="仿宋_GB2312" w:hAnsi="宋体"/>
          <w:kern w:val="10"/>
          <w:sz w:val="28"/>
          <w:szCs w:val="28"/>
        </w:rPr>
        <w:t>）</w:t>
      </w:r>
      <w:r>
        <w:rPr>
          <w:rFonts w:ascii="仿宋_GB2312" w:eastAsia="仿宋_GB2312" w:hAnsi="宋体" w:hint="eastAsia"/>
          <w:kern w:val="10"/>
          <w:sz w:val="28"/>
          <w:szCs w:val="28"/>
        </w:rPr>
        <w:t>证书，得</w:t>
      </w:r>
      <w:r>
        <w:rPr>
          <w:rFonts w:ascii="仿宋_GB2312" w:eastAsia="仿宋_GB2312" w:hAnsi="宋体"/>
          <w:kern w:val="10"/>
          <w:sz w:val="28"/>
          <w:szCs w:val="28"/>
        </w:rPr>
        <w:t>3</w:t>
      </w:r>
      <w:r>
        <w:rPr>
          <w:rFonts w:ascii="仿宋_GB2312" w:eastAsia="仿宋_GB2312" w:hAnsi="宋体" w:hint="eastAsia"/>
          <w:kern w:val="10"/>
          <w:sz w:val="28"/>
          <w:szCs w:val="28"/>
        </w:rPr>
        <w:t>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5、服务人员具有互联网专家（CCIE）证书，得</w:t>
      </w:r>
      <w:r>
        <w:rPr>
          <w:rFonts w:ascii="仿宋_GB2312" w:eastAsia="仿宋_GB2312" w:hAnsi="宋体"/>
          <w:kern w:val="10"/>
          <w:sz w:val="28"/>
          <w:szCs w:val="28"/>
        </w:rPr>
        <w:t>3</w:t>
      </w:r>
      <w:r>
        <w:rPr>
          <w:rFonts w:ascii="仿宋_GB2312" w:eastAsia="仿宋_GB2312" w:hAnsi="宋体" w:hint="eastAsia"/>
          <w:kern w:val="10"/>
          <w:sz w:val="28"/>
          <w:szCs w:val="28"/>
        </w:rPr>
        <w:t>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6、服务人员具有红帽认证工程师（RHCE）证书，得</w:t>
      </w:r>
      <w:r>
        <w:rPr>
          <w:rFonts w:ascii="仿宋_GB2312" w:eastAsia="仿宋_GB2312" w:hAnsi="宋体"/>
          <w:kern w:val="10"/>
          <w:sz w:val="28"/>
          <w:szCs w:val="28"/>
        </w:rPr>
        <w:t>3</w:t>
      </w:r>
      <w:r>
        <w:rPr>
          <w:rFonts w:ascii="仿宋_GB2312" w:eastAsia="仿宋_GB2312" w:hAnsi="宋体" w:hint="eastAsia"/>
          <w:kern w:val="10"/>
          <w:sz w:val="28"/>
          <w:szCs w:val="28"/>
        </w:rPr>
        <w:t>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lastRenderedPageBreak/>
        <w:t>7、服务人员具有信息安全保障人员（CISAW）证书（</w:t>
      </w:r>
      <w:proofErr w:type="gramStart"/>
      <w:r>
        <w:rPr>
          <w:rFonts w:ascii="仿宋_GB2312" w:eastAsia="仿宋_GB2312" w:hAnsi="宋体" w:hint="eastAsia"/>
          <w:kern w:val="10"/>
          <w:sz w:val="28"/>
          <w:szCs w:val="28"/>
        </w:rPr>
        <w:t>安全运</w:t>
      </w:r>
      <w:proofErr w:type="gramEnd"/>
      <w:r>
        <w:rPr>
          <w:rFonts w:ascii="仿宋_GB2312" w:eastAsia="仿宋_GB2312" w:hAnsi="宋体" w:hint="eastAsia"/>
          <w:kern w:val="10"/>
          <w:sz w:val="28"/>
          <w:szCs w:val="28"/>
        </w:rPr>
        <w:t>维、安全集成、风险评估、应急响应方向）每有一个得3分，最高得</w:t>
      </w:r>
      <w:r>
        <w:rPr>
          <w:rFonts w:ascii="仿宋_GB2312" w:eastAsia="仿宋_GB2312" w:hAnsi="宋体"/>
          <w:kern w:val="10"/>
          <w:sz w:val="28"/>
          <w:szCs w:val="28"/>
        </w:rPr>
        <w:t>6</w:t>
      </w:r>
      <w:r>
        <w:rPr>
          <w:rFonts w:ascii="仿宋_GB2312" w:eastAsia="仿宋_GB2312" w:hAnsi="宋体" w:hint="eastAsia"/>
          <w:kern w:val="10"/>
          <w:sz w:val="28"/>
          <w:szCs w:val="28"/>
        </w:rPr>
        <w:t>分</w:t>
      </w:r>
    </w:p>
    <w:p w:rsidR="00733AD5" w:rsidRDefault="00733AD5" w:rsidP="00733AD5">
      <w:pPr>
        <w:jc w:val="left"/>
        <w:rPr>
          <w:rFonts w:ascii="仿宋" w:eastAsia="仿宋" w:hAnsi="仿宋"/>
          <w:b/>
          <w:bCs/>
          <w:kern w:val="10"/>
          <w:sz w:val="28"/>
          <w:szCs w:val="28"/>
        </w:rPr>
      </w:pPr>
      <w:r>
        <w:rPr>
          <w:rFonts w:ascii="仿宋" w:eastAsia="仿宋" w:hAnsi="仿宋" w:hint="eastAsia"/>
          <w:b/>
          <w:bCs/>
          <w:kern w:val="10"/>
          <w:sz w:val="28"/>
          <w:szCs w:val="28"/>
        </w:rPr>
        <w:t>（四）投标单位综合实力及类似案例比较（2</w:t>
      </w:r>
      <w:r>
        <w:rPr>
          <w:rFonts w:ascii="仿宋" w:eastAsia="仿宋" w:hAnsi="仿宋"/>
          <w:b/>
          <w:bCs/>
          <w:kern w:val="10"/>
          <w:sz w:val="28"/>
          <w:szCs w:val="28"/>
        </w:rPr>
        <w:t>2</w:t>
      </w:r>
      <w:r>
        <w:rPr>
          <w:rFonts w:ascii="仿宋" w:eastAsia="仿宋" w:hAnsi="仿宋" w:hint="eastAsia"/>
          <w:b/>
          <w:bCs/>
          <w:kern w:val="10"/>
          <w:sz w:val="28"/>
          <w:szCs w:val="28"/>
        </w:rPr>
        <w:t>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1、具有ISO 9001质量管理体系认证证书的得2分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2、</w:t>
      </w:r>
      <w:r>
        <w:rPr>
          <w:rFonts w:ascii="仿宋_GB2312" w:eastAsia="仿宋_GB2312" w:hAnsi="宋体"/>
          <w:kern w:val="10"/>
          <w:sz w:val="28"/>
          <w:szCs w:val="28"/>
        </w:rPr>
        <w:t>提供云防御系统服务类似成功案例，每个得</w:t>
      </w:r>
      <w:r>
        <w:rPr>
          <w:rFonts w:ascii="仿宋_GB2312" w:eastAsia="仿宋_GB2312" w:hAnsi="宋体" w:hint="eastAsia"/>
          <w:kern w:val="10"/>
          <w:sz w:val="28"/>
          <w:szCs w:val="28"/>
        </w:rPr>
        <w:t>3分，最高得12分；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kern w:val="10"/>
          <w:sz w:val="28"/>
          <w:szCs w:val="28"/>
        </w:rPr>
        <w:t>3</w:t>
      </w:r>
      <w:r>
        <w:rPr>
          <w:rFonts w:ascii="仿宋_GB2312" w:eastAsia="仿宋_GB2312" w:hAnsi="宋体" w:hint="eastAsia"/>
          <w:kern w:val="10"/>
          <w:sz w:val="28"/>
          <w:szCs w:val="28"/>
        </w:rPr>
        <w:t>、具有ISO 27001 信息安全管理体系认证证书的得</w:t>
      </w:r>
      <w:r>
        <w:rPr>
          <w:rFonts w:ascii="仿宋_GB2312" w:eastAsia="仿宋_GB2312" w:hAnsi="宋体"/>
          <w:kern w:val="10"/>
          <w:sz w:val="28"/>
          <w:szCs w:val="28"/>
        </w:rPr>
        <w:t>2</w:t>
      </w:r>
      <w:r>
        <w:rPr>
          <w:rFonts w:ascii="仿宋_GB2312" w:eastAsia="仿宋_GB2312" w:hAnsi="宋体" w:hint="eastAsia"/>
          <w:kern w:val="10"/>
          <w:sz w:val="28"/>
          <w:szCs w:val="28"/>
        </w:rPr>
        <w:t>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kern w:val="10"/>
          <w:sz w:val="28"/>
          <w:szCs w:val="28"/>
        </w:rPr>
        <w:t>4、</w:t>
      </w:r>
      <w:r>
        <w:rPr>
          <w:rFonts w:ascii="仿宋_GB2312" w:eastAsia="仿宋_GB2312" w:hAnsi="宋体" w:hint="eastAsia"/>
          <w:kern w:val="10"/>
          <w:sz w:val="28"/>
          <w:szCs w:val="28"/>
        </w:rPr>
        <w:t>具有ISO 9001 质量管理体系认证证书的得</w:t>
      </w:r>
      <w:r>
        <w:rPr>
          <w:rFonts w:ascii="仿宋_GB2312" w:eastAsia="仿宋_GB2312" w:hAnsi="宋体"/>
          <w:kern w:val="10"/>
          <w:sz w:val="28"/>
          <w:szCs w:val="28"/>
        </w:rPr>
        <w:t>2</w:t>
      </w:r>
      <w:r>
        <w:rPr>
          <w:rFonts w:ascii="仿宋_GB2312" w:eastAsia="仿宋_GB2312" w:hAnsi="宋体" w:hint="eastAsia"/>
          <w:kern w:val="10"/>
          <w:sz w:val="28"/>
          <w:szCs w:val="28"/>
        </w:rPr>
        <w:t>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5、</w:t>
      </w:r>
      <w:r>
        <w:rPr>
          <w:rFonts w:ascii="仿宋_GB2312" w:eastAsia="仿宋_GB2312" w:hAnsi="宋体"/>
          <w:kern w:val="10"/>
          <w:sz w:val="28"/>
          <w:szCs w:val="28"/>
        </w:rPr>
        <w:t>具有</w:t>
      </w:r>
      <w:r>
        <w:rPr>
          <w:rFonts w:ascii="仿宋_GB2312" w:eastAsia="仿宋_GB2312" w:hAnsi="宋体" w:hint="eastAsia"/>
          <w:kern w:val="10"/>
          <w:sz w:val="28"/>
          <w:szCs w:val="28"/>
        </w:rPr>
        <w:t>AAA级信用企业资质的</w:t>
      </w:r>
      <w:r>
        <w:rPr>
          <w:rFonts w:ascii="仿宋_GB2312" w:eastAsia="仿宋_GB2312" w:hAnsi="宋体"/>
          <w:kern w:val="10"/>
          <w:sz w:val="28"/>
          <w:szCs w:val="28"/>
        </w:rPr>
        <w:t>得2</w:t>
      </w:r>
      <w:r>
        <w:rPr>
          <w:rFonts w:ascii="仿宋_GB2312" w:eastAsia="仿宋_GB2312" w:hAnsi="宋体" w:hint="eastAsia"/>
          <w:kern w:val="10"/>
          <w:sz w:val="28"/>
          <w:szCs w:val="28"/>
        </w:rPr>
        <w:t>分；</w:t>
      </w:r>
    </w:p>
    <w:p w:rsidR="00733AD5" w:rsidRDefault="00733AD5" w:rsidP="00733AD5">
      <w:pPr>
        <w:pStyle w:val="10"/>
        <w:ind w:firstLineChars="200" w:firstLine="560"/>
        <w:rPr>
          <w:rFonts w:ascii="仿宋_GB2312" w:eastAsia="仿宋_GB2312" w:hAnsi="宋体"/>
          <w:kern w:val="10"/>
          <w:sz w:val="28"/>
          <w:szCs w:val="28"/>
        </w:rPr>
      </w:pPr>
      <w:r>
        <w:rPr>
          <w:rFonts w:ascii="仿宋_GB2312" w:eastAsia="仿宋_GB2312" w:hAnsi="宋体"/>
          <w:kern w:val="10"/>
          <w:sz w:val="28"/>
          <w:szCs w:val="28"/>
        </w:rPr>
        <w:t>6</w:t>
      </w:r>
      <w:r>
        <w:rPr>
          <w:rFonts w:ascii="仿宋_GB2312" w:eastAsia="仿宋_GB2312" w:hAnsi="宋体" w:hint="eastAsia"/>
          <w:kern w:val="10"/>
          <w:sz w:val="28"/>
          <w:szCs w:val="28"/>
        </w:rPr>
        <w:t>、信息系统</w:t>
      </w:r>
      <w:proofErr w:type="gramStart"/>
      <w:r>
        <w:rPr>
          <w:rFonts w:ascii="仿宋_GB2312" w:eastAsia="仿宋_GB2312" w:hAnsi="宋体" w:hint="eastAsia"/>
          <w:kern w:val="10"/>
          <w:sz w:val="28"/>
          <w:szCs w:val="28"/>
        </w:rPr>
        <w:t>安全运</w:t>
      </w:r>
      <w:proofErr w:type="gramEnd"/>
      <w:r>
        <w:rPr>
          <w:rFonts w:ascii="仿宋_GB2312" w:eastAsia="仿宋_GB2312" w:hAnsi="宋体" w:hint="eastAsia"/>
          <w:kern w:val="10"/>
          <w:sz w:val="28"/>
          <w:szCs w:val="28"/>
        </w:rPr>
        <w:t>维三级资质证书得2分；</w:t>
      </w:r>
    </w:p>
    <w:p w:rsidR="00733AD5" w:rsidRDefault="00733AD5" w:rsidP="00733AD5">
      <w:pPr>
        <w:pStyle w:val="10"/>
        <w:spacing w:line="360" w:lineRule="exact"/>
        <w:ind w:firstLineChars="200" w:firstLine="560"/>
        <w:rPr>
          <w:rFonts w:ascii="仿宋_GB2312" w:eastAsia="仿宋_GB2312" w:hAnsi="宋体"/>
          <w:kern w:val="10"/>
          <w:sz w:val="28"/>
          <w:szCs w:val="28"/>
        </w:rPr>
      </w:pPr>
    </w:p>
    <w:p w:rsidR="00733AD5" w:rsidRDefault="00733AD5" w:rsidP="00733AD5">
      <w:pPr>
        <w:spacing w:line="360" w:lineRule="auto"/>
        <w:jc w:val="center"/>
        <w:rPr>
          <w:rFonts w:ascii="仿宋_GB2312" w:eastAsia="仿宋_GB2312" w:hAnsi="宋体"/>
          <w:b/>
          <w:bCs/>
          <w:kern w:val="10"/>
          <w:sz w:val="28"/>
          <w:szCs w:val="28"/>
        </w:rPr>
      </w:pPr>
      <w:r>
        <w:rPr>
          <w:rFonts w:ascii="仿宋_GB2312" w:eastAsia="仿宋_GB2312" w:hAnsi="宋体"/>
          <w:b/>
          <w:bCs/>
          <w:kern w:val="10"/>
          <w:sz w:val="28"/>
          <w:szCs w:val="28"/>
        </w:rPr>
        <w:br w:type="page"/>
      </w:r>
      <w:r>
        <w:rPr>
          <w:rFonts w:ascii="仿宋_GB2312" w:eastAsia="仿宋_GB2312" w:hAnsi="宋体" w:hint="eastAsia"/>
          <w:b/>
          <w:bCs/>
          <w:kern w:val="10"/>
          <w:sz w:val="28"/>
          <w:szCs w:val="28"/>
        </w:rPr>
        <w:lastRenderedPageBreak/>
        <w:t>第</w:t>
      </w:r>
      <w:r w:rsidR="004109D9">
        <w:rPr>
          <w:rFonts w:ascii="仿宋_GB2312" w:eastAsia="仿宋_GB2312" w:hAnsi="宋体" w:hint="eastAsia"/>
          <w:b/>
          <w:bCs/>
          <w:kern w:val="10"/>
          <w:sz w:val="28"/>
          <w:szCs w:val="28"/>
        </w:rPr>
        <w:t>四</w:t>
      </w:r>
      <w:r>
        <w:rPr>
          <w:rFonts w:ascii="仿宋_GB2312" w:eastAsia="仿宋_GB2312" w:hAnsi="宋体" w:hint="eastAsia"/>
          <w:b/>
          <w:bCs/>
          <w:kern w:val="10"/>
          <w:sz w:val="28"/>
          <w:szCs w:val="28"/>
        </w:rPr>
        <w:t>部分</w:t>
      </w:r>
      <w:r w:rsidR="004109D9">
        <w:rPr>
          <w:rFonts w:ascii="仿宋_GB2312" w:eastAsia="仿宋_GB2312" w:hAnsi="宋体" w:hint="eastAsia"/>
          <w:b/>
          <w:bCs/>
          <w:kern w:val="10"/>
          <w:sz w:val="28"/>
          <w:szCs w:val="28"/>
        </w:rPr>
        <w:t xml:space="preserve"> </w:t>
      </w:r>
      <w:r>
        <w:rPr>
          <w:rFonts w:ascii="仿宋_GB2312" w:eastAsia="仿宋_GB2312" w:hAnsi="宋体" w:hint="eastAsia"/>
          <w:b/>
          <w:bCs/>
          <w:kern w:val="10"/>
          <w:sz w:val="28"/>
          <w:szCs w:val="28"/>
        </w:rPr>
        <w:t>投标文件要求</w:t>
      </w:r>
    </w:p>
    <w:p w:rsidR="00733AD5" w:rsidRDefault="00733AD5" w:rsidP="00733AD5">
      <w:pPr>
        <w:spacing w:line="360" w:lineRule="auto"/>
        <w:ind w:firstLineChars="196" w:firstLine="551"/>
        <w:rPr>
          <w:rFonts w:ascii="仿宋_GB2312" w:eastAsia="仿宋_GB2312" w:hAnsi="宋体"/>
          <w:b/>
          <w:bCs/>
          <w:kern w:val="10"/>
          <w:sz w:val="28"/>
          <w:szCs w:val="28"/>
        </w:rPr>
      </w:pPr>
      <w:r>
        <w:rPr>
          <w:rFonts w:ascii="仿宋_GB2312" w:eastAsia="仿宋_GB2312" w:hAnsi="宋体" w:hint="eastAsia"/>
          <w:b/>
          <w:bCs/>
          <w:kern w:val="10"/>
          <w:sz w:val="28"/>
          <w:szCs w:val="28"/>
        </w:rPr>
        <w:t>一、投标文件要求</w:t>
      </w:r>
    </w:p>
    <w:p w:rsidR="00733AD5" w:rsidRDefault="00733AD5" w:rsidP="00733AD5">
      <w:pPr>
        <w:widowControl/>
        <w:tabs>
          <w:tab w:val="left" w:pos="540"/>
        </w:tabs>
        <w:adjustRightInd w:val="0"/>
        <w:spacing w:line="360" w:lineRule="auto"/>
        <w:ind w:firstLineChars="200" w:firstLine="560"/>
        <w:jc w:val="left"/>
        <w:rPr>
          <w:rFonts w:ascii="仿宋_GB2312" w:eastAsia="仿宋_GB2312" w:hAnsi="宋体" w:cs="宋体"/>
          <w:kern w:val="10"/>
          <w:sz w:val="28"/>
          <w:szCs w:val="28"/>
        </w:rPr>
      </w:pPr>
      <w:r>
        <w:rPr>
          <w:rFonts w:ascii="仿宋_GB2312" w:eastAsia="仿宋_GB2312" w:hAnsi="宋体" w:hint="eastAsia"/>
          <w:kern w:val="10"/>
          <w:sz w:val="28"/>
          <w:szCs w:val="28"/>
        </w:rPr>
        <w:t>1.投标文件用A4纸打印，</w:t>
      </w:r>
      <w:r>
        <w:rPr>
          <w:rFonts w:ascii="仿宋_GB2312" w:eastAsia="仿宋_GB2312" w:cs="宋体" w:hint="eastAsia"/>
          <w:kern w:val="10"/>
          <w:sz w:val="28"/>
          <w:szCs w:val="28"/>
        </w:rPr>
        <w:t>经投标单位委托代表人签字确认、密封。投标文件分为正本一份，副本两份，并注明“正本”和“副本”字样。正本与副本如有差异，以正本为准。</w:t>
      </w:r>
    </w:p>
    <w:p w:rsidR="00733AD5" w:rsidRDefault="00733AD5" w:rsidP="00733AD5">
      <w:pPr>
        <w:widowControl/>
        <w:adjustRightInd w:val="0"/>
        <w:spacing w:line="360" w:lineRule="auto"/>
        <w:ind w:firstLineChars="200" w:firstLine="560"/>
        <w:jc w:val="left"/>
        <w:rPr>
          <w:rFonts w:ascii="仿宋_GB2312" w:eastAsia="仿宋_GB2312" w:hAnsi="宋体"/>
          <w:kern w:val="10"/>
          <w:sz w:val="28"/>
          <w:szCs w:val="28"/>
        </w:rPr>
      </w:pPr>
      <w:r>
        <w:rPr>
          <w:rFonts w:ascii="仿宋_GB2312" w:eastAsia="仿宋_GB2312" w:hAnsi="宋体" w:cs="宋体" w:hint="eastAsia"/>
          <w:kern w:val="10"/>
          <w:sz w:val="28"/>
          <w:szCs w:val="28"/>
        </w:rPr>
        <w:t>2.</w:t>
      </w:r>
      <w:r>
        <w:rPr>
          <w:rFonts w:ascii="仿宋_GB2312" w:eastAsia="仿宋_GB2312" w:cs="宋体" w:hint="eastAsia"/>
          <w:kern w:val="10"/>
          <w:sz w:val="28"/>
          <w:szCs w:val="28"/>
        </w:rPr>
        <w:t>投标文件不允许有加行、涂改。</w:t>
      </w:r>
    </w:p>
    <w:p w:rsidR="00733AD5" w:rsidRDefault="00733AD5" w:rsidP="00733AD5">
      <w:pPr>
        <w:spacing w:line="36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3.提供符合投标人资格的书面证明材料，包括工商营业执照、税务登记证、法人代表资格证明书、授权委托书、委托代理人身份证等复印件、三年间类似服务情况（均加盖公章）一份。可附评优、获奖等证明文件。</w:t>
      </w:r>
    </w:p>
    <w:p w:rsidR="00733AD5" w:rsidRDefault="00733AD5" w:rsidP="00733AD5">
      <w:pPr>
        <w:spacing w:line="36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4.投标前请将投标文件及附件密封在一个档案袋内，封口四周贴上封条并加盖公章。外包装封面上均要注明：</w:t>
      </w:r>
    </w:p>
    <w:p w:rsidR="00733AD5" w:rsidRDefault="00733AD5" w:rsidP="00733AD5">
      <w:pPr>
        <w:spacing w:line="360" w:lineRule="auto"/>
        <w:ind w:firstLineChars="200" w:firstLine="560"/>
        <w:rPr>
          <w:rFonts w:ascii="仿宋_GB2312" w:eastAsia="仿宋_GB2312" w:hAnsi="宋体"/>
          <w:kern w:val="10"/>
          <w:sz w:val="28"/>
          <w:szCs w:val="28"/>
        </w:rPr>
      </w:pPr>
      <w:r>
        <w:rPr>
          <w:rFonts w:ascii="仿宋_GB2312" w:eastAsia="仿宋_GB2312" w:hAnsi="宋体" w:hint="eastAsia"/>
          <w:kern w:val="10"/>
          <w:sz w:val="28"/>
          <w:szCs w:val="28"/>
        </w:rPr>
        <w:t>（1）招标单位</w:t>
      </w:r>
    </w:p>
    <w:p w:rsidR="00733AD5" w:rsidRDefault="00733AD5" w:rsidP="00733AD5">
      <w:pPr>
        <w:spacing w:line="360" w:lineRule="auto"/>
        <w:ind w:firstLineChars="196" w:firstLine="549"/>
        <w:rPr>
          <w:rFonts w:ascii="仿宋_GB2312" w:eastAsia="仿宋_GB2312" w:hAnsi="宋体"/>
          <w:bCs/>
          <w:kern w:val="10"/>
          <w:sz w:val="28"/>
          <w:szCs w:val="28"/>
        </w:rPr>
      </w:pPr>
      <w:r>
        <w:rPr>
          <w:rFonts w:ascii="仿宋_GB2312" w:eastAsia="仿宋_GB2312" w:hAnsi="宋体" w:hint="eastAsia"/>
          <w:bCs/>
          <w:kern w:val="10"/>
          <w:sz w:val="28"/>
          <w:szCs w:val="28"/>
        </w:rPr>
        <w:t>（2）招标项目名称</w:t>
      </w:r>
    </w:p>
    <w:p w:rsidR="00733AD5" w:rsidRDefault="00733AD5" w:rsidP="00733AD5">
      <w:pPr>
        <w:spacing w:line="360" w:lineRule="auto"/>
        <w:ind w:firstLineChars="196" w:firstLine="549"/>
        <w:rPr>
          <w:rFonts w:ascii="仿宋_GB2312" w:eastAsia="仿宋_GB2312" w:hAnsi="宋体"/>
          <w:bCs/>
          <w:kern w:val="10"/>
          <w:sz w:val="28"/>
          <w:szCs w:val="28"/>
        </w:rPr>
      </w:pPr>
      <w:r>
        <w:rPr>
          <w:rFonts w:ascii="仿宋_GB2312" w:eastAsia="仿宋_GB2312" w:hAnsi="宋体" w:hint="eastAsia"/>
          <w:bCs/>
          <w:kern w:val="10"/>
          <w:sz w:val="28"/>
          <w:szCs w:val="28"/>
        </w:rPr>
        <w:t>（3）投标单位名称（盖公章）</w:t>
      </w:r>
    </w:p>
    <w:p w:rsidR="00733AD5" w:rsidRDefault="00733AD5" w:rsidP="00733AD5">
      <w:pPr>
        <w:spacing w:line="360" w:lineRule="auto"/>
        <w:ind w:firstLineChars="196" w:firstLine="549"/>
        <w:rPr>
          <w:rFonts w:ascii="仿宋_GB2312" w:eastAsia="仿宋_GB2312" w:hAnsi="宋体"/>
          <w:bCs/>
          <w:kern w:val="10"/>
          <w:sz w:val="28"/>
          <w:szCs w:val="28"/>
        </w:rPr>
      </w:pPr>
      <w:r>
        <w:rPr>
          <w:rFonts w:ascii="仿宋_GB2312" w:eastAsia="仿宋_GB2312" w:hAnsi="宋体" w:hint="eastAsia"/>
          <w:bCs/>
          <w:kern w:val="10"/>
          <w:sz w:val="28"/>
          <w:szCs w:val="28"/>
        </w:rPr>
        <w:t>（4）投标人（或委托代理人）</w:t>
      </w:r>
    </w:p>
    <w:p w:rsidR="00733AD5" w:rsidRDefault="00733AD5" w:rsidP="00733AD5">
      <w:pPr>
        <w:spacing w:line="360" w:lineRule="auto"/>
        <w:ind w:firstLineChars="196" w:firstLine="549"/>
        <w:rPr>
          <w:rFonts w:ascii="仿宋_GB2312" w:eastAsia="仿宋_GB2312" w:hAnsi="宋体"/>
          <w:bCs/>
          <w:kern w:val="10"/>
          <w:sz w:val="28"/>
          <w:szCs w:val="28"/>
        </w:rPr>
      </w:pPr>
      <w:r>
        <w:rPr>
          <w:rFonts w:ascii="仿宋_GB2312" w:eastAsia="仿宋_GB2312" w:hAnsi="宋体" w:hint="eastAsia"/>
          <w:bCs/>
          <w:kern w:val="10"/>
          <w:sz w:val="28"/>
          <w:szCs w:val="28"/>
        </w:rPr>
        <w:t>（5）注明“开标前不准启封”的字样</w:t>
      </w:r>
    </w:p>
    <w:p w:rsidR="00733AD5" w:rsidRDefault="00733AD5" w:rsidP="00733AD5">
      <w:pPr>
        <w:widowControl/>
        <w:adjustRightInd w:val="0"/>
        <w:spacing w:line="360" w:lineRule="auto"/>
        <w:jc w:val="center"/>
        <w:rPr>
          <w:rFonts w:ascii="仿宋_GB2312" w:eastAsia="仿宋_GB2312"/>
          <w:b/>
          <w:kern w:val="10"/>
          <w:sz w:val="28"/>
          <w:szCs w:val="28"/>
        </w:rPr>
      </w:pPr>
      <w:r>
        <w:rPr>
          <w:rFonts w:ascii="仿宋_GB2312" w:eastAsia="仿宋_GB2312"/>
          <w:b/>
          <w:kern w:val="10"/>
          <w:sz w:val="28"/>
          <w:szCs w:val="28"/>
        </w:rPr>
        <w:br w:type="page"/>
      </w:r>
      <w:r>
        <w:rPr>
          <w:rFonts w:ascii="仿宋_GB2312" w:eastAsia="仿宋_GB2312" w:hint="eastAsia"/>
          <w:b/>
          <w:kern w:val="10"/>
          <w:sz w:val="28"/>
          <w:szCs w:val="28"/>
        </w:rPr>
        <w:lastRenderedPageBreak/>
        <w:t>第</w:t>
      </w:r>
      <w:r w:rsidR="004109D9">
        <w:rPr>
          <w:rFonts w:ascii="仿宋_GB2312" w:eastAsia="仿宋_GB2312" w:hint="eastAsia"/>
          <w:b/>
          <w:kern w:val="10"/>
          <w:sz w:val="28"/>
          <w:szCs w:val="28"/>
        </w:rPr>
        <w:t>五</w:t>
      </w:r>
      <w:r>
        <w:rPr>
          <w:rFonts w:ascii="仿宋_GB2312" w:eastAsia="仿宋_GB2312" w:hint="eastAsia"/>
          <w:b/>
          <w:kern w:val="10"/>
          <w:sz w:val="28"/>
          <w:szCs w:val="28"/>
        </w:rPr>
        <w:t>部分</w:t>
      </w:r>
      <w:r w:rsidR="004109D9">
        <w:rPr>
          <w:rFonts w:ascii="仿宋_GB2312" w:eastAsia="仿宋_GB2312" w:hint="eastAsia"/>
          <w:b/>
          <w:kern w:val="10"/>
          <w:sz w:val="28"/>
          <w:szCs w:val="28"/>
        </w:rPr>
        <w:t xml:space="preserve"> </w:t>
      </w:r>
      <w:r>
        <w:rPr>
          <w:rFonts w:ascii="仿宋_GB2312" w:eastAsia="仿宋_GB2312" w:hint="eastAsia"/>
          <w:b/>
          <w:kern w:val="10"/>
          <w:sz w:val="28"/>
          <w:szCs w:val="28"/>
        </w:rPr>
        <w:t>投标函附件</w:t>
      </w:r>
    </w:p>
    <w:p w:rsidR="00733AD5" w:rsidRDefault="00733AD5" w:rsidP="00733AD5">
      <w:pPr>
        <w:widowControl/>
        <w:adjustRightInd w:val="0"/>
        <w:spacing w:line="360" w:lineRule="auto"/>
        <w:jc w:val="left"/>
        <w:rPr>
          <w:rFonts w:ascii="仿宋_GB2312" w:eastAsia="仿宋_GB2312" w:hAnsi="宋体"/>
          <w:kern w:val="10"/>
          <w:sz w:val="28"/>
          <w:szCs w:val="28"/>
        </w:rPr>
      </w:pPr>
      <w:r>
        <w:rPr>
          <w:rFonts w:ascii="仿宋_GB2312" w:eastAsia="仿宋_GB2312" w:hint="eastAsia"/>
          <w:kern w:val="10"/>
          <w:sz w:val="28"/>
          <w:szCs w:val="28"/>
        </w:rPr>
        <w:t>附件</w:t>
      </w:r>
      <w:r>
        <w:rPr>
          <w:rFonts w:ascii="仿宋_GB2312" w:eastAsia="仿宋_GB2312" w:hAnsi="宋体" w:hint="eastAsia"/>
          <w:kern w:val="10"/>
          <w:sz w:val="28"/>
          <w:szCs w:val="28"/>
        </w:rPr>
        <w:t>一：</w:t>
      </w:r>
    </w:p>
    <w:p w:rsidR="00733AD5" w:rsidRDefault="00733AD5" w:rsidP="00733AD5">
      <w:pPr>
        <w:spacing w:line="360" w:lineRule="auto"/>
        <w:jc w:val="center"/>
        <w:rPr>
          <w:rFonts w:ascii="仿宋_GB2312" w:eastAsia="仿宋_GB2312"/>
          <w:b/>
          <w:kern w:val="10"/>
          <w:sz w:val="28"/>
          <w:szCs w:val="28"/>
        </w:rPr>
      </w:pPr>
      <w:r>
        <w:rPr>
          <w:rFonts w:ascii="仿宋_GB2312" w:eastAsia="仿宋_GB2312" w:hint="eastAsia"/>
          <w:b/>
          <w:kern w:val="10"/>
          <w:sz w:val="28"/>
          <w:szCs w:val="28"/>
        </w:rPr>
        <w:t>法定代表人资格证明书</w:t>
      </w:r>
    </w:p>
    <w:p w:rsidR="00733AD5" w:rsidRDefault="00733AD5" w:rsidP="00733AD5">
      <w:pPr>
        <w:spacing w:line="360" w:lineRule="auto"/>
        <w:rPr>
          <w:rFonts w:ascii="仿宋_GB2312" w:eastAsia="仿宋_GB2312"/>
          <w:kern w:val="10"/>
          <w:sz w:val="28"/>
          <w:szCs w:val="28"/>
        </w:rPr>
      </w:pPr>
      <w:r>
        <w:rPr>
          <w:rFonts w:ascii="仿宋_GB2312" w:eastAsia="仿宋_GB2312" w:hint="eastAsia"/>
          <w:kern w:val="10"/>
          <w:sz w:val="28"/>
          <w:szCs w:val="28"/>
        </w:rPr>
        <w:t>单位名称：</w:t>
      </w:r>
    </w:p>
    <w:p w:rsidR="00733AD5" w:rsidRDefault="00733AD5" w:rsidP="00733AD5">
      <w:pPr>
        <w:spacing w:line="360" w:lineRule="auto"/>
        <w:rPr>
          <w:rFonts w:ascii="仿宋_GB2312" w:eastAsia="仿宋_GB2312"/>
          <w:kern w:val="10"/>
          <w:sz w:val="28"/>
          <w:szCs w:val="28"/>
        </w:rPr>
      </w:pPr>
      <w:r>
        <w:rPr>
          <w:rFonts w:ascii="仿宋_GB2312" w:eastAsia="仿宋_GB2312" w:hint="eastAsia"/>
          <w:kern w:val="10"/>
          <w:sz w:val="28"/>
          <w:szCs w:val="28"/>
        </w:rPr>
        <w:t>注册地址：</w:t>
      </w:r>
    </w:p>
    <w:p w:rsidR="00733AD5" w:rsidRDefault="00733AD5" w:rsidP="00733AD5">
      <w:pPr>
        <w:spacing w:line="360" w:lineRule="auto"/>
        <w:rPr>
          <w:rFonts w:ascii="仿宋_GB2312" w:eastAsia="仿宋_GB2312"/>
          <w:kern w:val="10"/>
          <w:sz w:val="28"/>
          <w:szCs w:val="28"/>
        </w:rPr>
      </w:pPr>
      <w:r>
        <w:rPr>
          <w:rFonts w:ascii="仿宋_GB2312" w:eastAsia="仿宋_GB2312" w:hint="eastAsia"/>
          <w:kern w:val="10"/>
          <w:sz w:val="28"/>
          <w:szCs w:val="28"/>
        </w:rPr>
        <w:t>姓名：               性别：                 职务：</w:t>
      </w:r>
    </w:p>
    <w:p w:rsidR="00733AD5" w:rsidRDefault="00733AD5" w:rsidP="00733AD5">
      <w:pPr>
        <w:spacing w:line="360" w:lineRule="auto"/>
        <w:rPr>
          <w:rFonts w:ascii="仿宋_GB2312" w:eastAsia="仿宋_GB2312"/>
          <w:kern w:val="10"/>
          <w:sz w:val="28"/>
          <w:szCs w:val="28"/>
        </w:rPr>
      </w:pPr>
      <w:r>
        <w:rPr>
          <w:rFonts w:ascii="仿宋_GB2312" w:eastAsia="仿宋_GB2312" w:hint="eastAsia"/>
          <w:kern w:val="10"/>
          <w:sz w:val="28"/>
          <w:szCs w:val="28"/>
        </w:rPr>
        <w:t>身份证号：</w:t>
      </w:r>
    </w:p>
    <w:p w:rsidR="00733AD5" w:rsidRDefault="00733AD5" w:rsidP="00733AD5">
      <w:pPr>
        <w:spacing w:line="360" w:lineRule="auto"/>
        <w:rPr>
          <w:rFonts w:ascii="仿宋_GB2312" w:eastAsia="仿宋_GB2312"/>
          <w:kern w:val="10"/>
          <w:sz w:val="28"/>
          <w:szCs w:val="28"/>
        </w:rPr>
      </w:pPr>
    </w:p>
    <w:p w:rsidR="00733AD5" w:rsidRDefault="00733AD5" w:rsidP="00733AD5">
      <w:pPr>
        <w:spacing w:line="360" w:lineRule="auto"/>
        <w:ind w:firstLineChars="200" w:firstLine="560"/>
        <w:rPr>
          <w:rFonts w:ascii="仿宋_GB2312" w:eastAsia="仿宋_GB2312"/>
          <w:kern w:val="10"/>
          <w:sz w:val="28"/>
          <w:szCs w:val="28"/>
        </w:rPr>
      </w:pPr>
      <w:r>
        <w:rPr>
          <w:rFonts w:ascii="仿宋_GB2312" w:eastAsia="仿宋_GB2312" w:hAnsi="宋体" w:hint="eastAsia"/>
          <w:kern w:val="10"/>
          <w:sz w:val="28"/>
          <w:szCs w:val="28"/>
        </w:rPr>
        <w:t>苏州高新区人民医院门户</w:t>
      </w:r>
      <w:proofErr w:type="gramStart"/>
      <w:r>
        <w:rPr>
          <w:rFonts w:ascii="仿宋_GB2312" w:eastAsia="仿宋_GB2312" w:hAnsi="宋体" w:hint="eastAsia"/>
          <w:kern w:val="10"/>
          <w:sz w:val="28"/>
          <w:szCs w:val="28"/>
        </w:rPr>
        <w:t>网站云</w:t>
      </w:r>
      <w:proofErr w:type="gramEnd"/>
      <w:r>
        <w:rPr>
          <w:rFonts w:ascii="仿宋_GB2312" w:eastAsia="仿宋_GB2312" w:hAnsi="宋体" w:hint="eastAsia"/>
          <w:kern w:val="10"/>
          <w:sz w:val="28"/>
          <w:szCs w:val="28"/>
        </w:rPr>
        <w:t>防御系统</w:t>
      </w:r>
      <w:r>
        <w:rPr>
          <w:rFonts w:ascii="仿宋_GB2312" w:eastAsia="仿宋_GB2312" w:hint="eastAsia"/>
          <w:kern w:val="10"/>
          <w:sz w:val="28"/>
          <w:szCs w:val="28"/>
        </w:rPr>
        <w:t>招标的投标、合同谈判、签署等一切相关事宜，以及上述物品的安装</w:t>
      </w:r>
      <w:r>
        <w:rPr>
          <w:rFonts w:ascii="仿宋_GB2312" w:eastAsia="仿宋_GB2312"/>
          <w:kern w:val="10"/>
          <w:sz w:val="28"/>
          <w:szCs w:val="28"/>
        </w:rPr>
        <w:t>、</w:t>
      </w:r>
      <w:r>
        <w:rPr>
          <w:rFonts w:ascii="仿宋_GB2312" w:eastAsia="仿宋_GB2312" w:hint="eastAsia"/>
          <w:kern w:val="10"/>
          <w:sz w:val="28"/>
          <w:szCs w:val="28"/>
        </w:rPr>
        <w:t>交货、验收、退货等相关事宜由上述法定代表人全权处理。</w:t>
      </w:r>
    </w:p>
    <w:p w:rsidR="00733AD5" w:rsidRDefault="00733AD5" w:rsidP="00733AD5">
      <w:pPr>
        <w:spacing w:line="360" w:lineRule="auto"/>
        <w:ind w:firstLine="435"/>
        <w:rPr>
          <w:rFonts w:ascii="仿宋_GB2312" w:eastAsia="仿宋_GB2312"/>
          <w:kern w:val="10"/>
          <w:sz w:val="28"/>
          <w:szCs w:val="28"/>
        </w:rPr>
      </w:pPr>
    </w:p>
    <w:p w:rsidR="00733AD5" w:rsidRDefault="00733AD5" w:rsidP="00733AD5">
      <w:pPr>
        <w:spacing w:line="360" w:lineRule="auto"/>
        <w:ind w:firstLine="435"/>
        <w:rPr>
          <w:rFonts w:ascii="仿宋_GB2312" w:eastAsia="仿宋_GB2312"/>
          <w:kern w:val="10"/>
          <w:sz w:val="28"/>
          <w:szCs w:val="28"/>
        </w:rPr>
      </w:pPr>
      <w:r>
        <w:rPr>
          <w:rFonts w:ascii="仿宋_GB2312" w:eastAsia="仿宋_GB2312" w:hint="eastAsia"/>
          <w:kern w:val="10"/>
          <w:sz w:val="28"/>
          <w:szCs w:val="28"/>
        </w:rPr>
        <w:t xml:space="preserve">  特此证明。</w:t>
      </w:r>
    </w:p>
    <w:p w:rsidR="00733AD5" w:rsidRDefault="00733AD5" w:rsidP="00733AD5">
      <w:pPr>
        <w:spacing w:line="360" w:lineRule="auto"/>
        <w:ind w:firstLine="435"/>
        <w:rPr>
          <w:rFonts w:ascii="仿宋_GB2312" w:eastAsia="仿宋_GB2312"/>
          <w:kern w:val="10"/>
          <w:sz w:val="28"/>
          <w:szCs w:val="28"/>
        </w:rPr>
      </w:pPr>
    </w:p>
    <w:p w:rsidR="00733AD5" w:rsidRDefault="00733AD5" w:rsidP="00733AD5">
      <w:pPr>
        <w:spacing w:line="360" w:lineRule="auto"/>
        <w:ind w:firstLineChars="1355" w:firstLine="3794"/>
        <w:rPr>
          <w:rFonts w:ascii="仿宋_GB2312" w:eastAsia="仿宋_GB2312"/>
          <w:kern w:val="10"/>
          <w:sz w:val="28"/>
          <w:szCs w:val="28"/>
        </w:rPr>
      </w:pPr>
      <w:r>
        <w:rPr>
          <w:rFonts w:ascii="仿宋_GB2312" w:eastAsia="仿宋_GB2312" w:hint="eastAsia"/>
          <w:kern w:val="10"/>
          <w:sz w:val="28"/>
          <w:szCs w:val="28"/>
        </w:rPr>
        <w:t>投标单位：（加盖公章）</w:t>
      </w:r>
    </w:p>
    <w:p w:rsidR="00733AD5" w:rsidRDefault="00733AD5" w:rsidP="00733AD5">
      <w:pPr>
        <w:spacing w:line="360" w:lineRule="auto"/>
        <w:ind w:firstLine="435"/>
        <w:rPr>
          <w:rFonts w:ascii="仿宋_GB2312" w:eastAsia="仿宋_GB2312"/>
          <w:kern w:val="10"/>
          <w:sz w:val="28"/>
          <w:szCs w:val="28"/>
        </w:rPr>
      </w:pPr>
      <w:r>
        <w:rPr>
          <w:rFonts w:ascii="仿宋_GB2312" w:eastAsia="仿宋_GB2312" w:hint="eastAsia"/>
          <w:kern w:val="10"/>
          <w:sz w:val="28"/>
          <w:szCs w:val="28"/>
        </w:rPr>
        <w:t xml:space="preserve">                        法人代表：（签字）</w:t>
      </w:r>
    </w:p>
    <w:p w:rsidR="00733AD5" w:rsidRDefault="00733AD5" w:rsidP="00733AD5">
      <w:pPr>
        <w:spacing w:line="360" w:lineRule="auto"/>
        <w:ind w:firstLine="435"/>
        <w:rPr>
          <w:rFonts w:ascii="仿宋_GB2312" w:eastAsia="仿宋_GB2312"/>
          <w:kern w:val="10"/>
          <w:sz w:val="28"/>
          <w:szCs w:val="28"/>
        </w:rPr>
      </w:pPr>
    </w:p>
    <w:p w:rsidR="00733AD5" w:rsidRDefault="00733AD5" w:rsidP="00733AD5">
      <w:pPr>
        <w:spacing w:line="360" w:lineRule="auto"/>
        <w:ind w:firstLine="435"/>
        <w:rPr>
          <w:rFonts w:ascii="仿宋_GB2312" w:eastAsia="仿宋_GB2312"/>
          <w:kern w:val="10"/>
          <w:sz w:val="28"/>
          <w:szCs w:val="28"/>
        </w:rPr>
      </w:pPr>
    </w:p>
    <w:p w:rsidR="00733AD5" w:rsidRDefault="00733AD5" w:rsidP="00733AD5">
      <w:pPr>
        <w:spacing w:line="360" w:lineRule="auto"/>
        <w:ind w:firstLine="435"/>
        <w:rPr>
          <w:rFonts w:ascii="仿宋_GB2312" w:eastAsia="仿宋_GB2312"/>
          <w:kern w:val="10"/>
          <w:sz w:val="28"/>
          <w:szCs w:val="28"/>
        </w:rPr>
      </w:pPr>
    </w:p>
    <w:p w:rsidR="00733AD5" w:rsidRDefault="00733AD5" w:rsidP="00733AD5">
      <w:pPr>
        <w:spacing w:line="360" w:lineRule="auto"/>
        <w:ind w:leftChars="1600" w:left="4160" w:firstLineChars="300" w:firstLine="840"/>
        <w:rPr>
          <w:rFonts w:ascii="仿宋_GB2312" w:eastAsia="仿宋_GB2312"/>
          <w:kern w:val="10"/>
          <w:sz w:val="28"/>
          <w:szCs w:val="28"/>
        </w:rPr>
      </w:pPr>
      <w:r>
        <w:rPr>
          <w:rFonts w:ascii="仿宋_GB2312" w:eastAsia="仿宋_GB2312" w:hint="eastAsia"/>
          <w:kern w:val="10"/>
          <w:sz w:val="28"/>
          <w:szCs w:val="28"/>
        </w:rPr>
        <w:t>2021年   月   日</w:t>
      </w:r>
    </w:p>
    <w:p w:rsidR="00733AD5" w:rsidRDefault="00733AD5" w:rsidP="00733AD5">
      <w:pPr>
        <w:spacing w:line="360" w:lineRule="auto"/>
        <w:ind w:firstLine="435"/>
        <w:rPr>
          <w:rFonts w:ascii="仿宋_GB2312" w:eastAsia="仿宋_GB2312"/>
          <w:kern w:val="10"/>
          <w:sz w:val="28"/>
          <w:szCs w:val="28"/>
        </w:rPr>
      </w:pPr>
    </w:p>
    <w:p w:rsidR="00733AD5" w:rsidRDefault="00733AD5" w:rsidP="00733AD5">
      <w:pPr>
        <w:spacing w:line="360" w:lineRule="auto"/>
        <w:rPr>
          <w:rFonts w:ascii="仿宋_GB2312" w:eastAsia="仿宋_GB2312"/>
          <w:kern w:val="10"/>
          <w:sz w:val="28"/>
          <w:szCs w:val="28"/>
        </w:rPr>
      </w:pPr>
    </w:p>
    <w:p w:rsidR="00733AD5" w:rsidRDefault="00733AD5" w:rsidP="00733AD5">
      <w:pPr>
        <w:spacing w:line="360" w:lineRule="auto"/>
        <w:rPr>
          <w:rFonts w:ascii="仿宋_GB2312" w:eastAsia="仿宋_GB2312"/>
          <w:kern w:val="10"/>
          <w:sz w:val="28"/>
          <w:szCs w:val="28"/>
        </w:rPr>
      </w:pPr>
    </w:p>
    <w:p w:rsidR="00733AD5" w:rsidRDefault="00733AD5" w:rsidP="00733AD5">
      <w:pPr>
        <w:spacing w:line="360" w:lineRule="auto"/>
        <w:rPr>
          <w:rFonts w:ascii="仿宋_GB2312" w:eastAsia="仿宋_GB2312" w:hAnsi="宋体"/>
          <w:kern w:val="10"/>
          <w:sz w:val="28"/>
          <w:szCs w:val="28"/>
        </w:rPr>
      </w:pPr>
      <w:r>
        <w:rPr>
          <w:rFonts w:ascii="仿宋_GB2312" w:eastAsia="仿宋_GB2312" w:hint="eastAsia"/>
          <w:kern w:val="10"/>
          <w:sz w:val="28"/>
          <w:szCs w:val="28"/>
        </w:rPr>
        <w:t>附件</w:t>
      </w:r>
      <w:r>
        <w:rPr>
          <w:rFonts w:ascii="仿宋_GB2312" w:eastAsia="仿宋_GB2312" w:hAnsi="宋体" w:hint="eastAsia"/>
          <w:kern w:val="10"/>
          <w:sz w:val="28"/>
          <w:szCs w:val="28"/>
        </w:rPr>
        <w:t>二：</w:t>
      </w:r>
    </w:p>
    <w:p w:rsidR="00733AD5" w:rsidRDefault="00733AD5" w:rsidP="00733AD5">
      <w:pPr>
        <w:spacing w:line="360" w:lineRule="auto"/>
        <w:jc w:val="center"/>
        <w:rPr>
          <w:rFonts w:ascii="仿宋_GB2312" w:eastAsia="仿宋_GB2312"/>
          <w:b/>
          <w:kern w:val="10"/>
          <w:sz w:val="28"/>
          <w:szCs w:val="28"/>
        </w:rPr>
      </w:pPr>
      <w:r>
        <w:rPr>
          <w:rFonts w:ascii="仿宋_GB2312" w:eastAsia="仿宋_GB2312" w:hint="eastAsia"/>
          <w:b/>
          <w:kern w:val="10"/>
          <w:sz w:val="28"/>
          <w:szCs w:val="28"/>
        </w:rPr>
        <w:t>法人代表授权委托书</w:t>
      </w:r>
    </w:p>
    <w:p w:rsidR="00733AD5" w:rsidRDefault="00733AD5" w:rsidP="00733AD5">
      <w:pPr>
        <w:spacing w:line="360" w:lineRule="auto"/>
        <w:jc w:val="center"/>
        <w:rPr>
          <w:rFonts w:ascii="仿宋_GB2312" w:eastAsia="仿宋_GB2312"/>
          <w:kern w:val="10"/>
          <w:sz w:val="28"/>
          <w:szCs w:val="28"/>
        </w:rPr>
      </w:pPr>
    </w:p>
    <w:p w:rsidR="00733AD5" w:rsidRDefault="00733AD5" w:rsidP="00733AD5">
      <w:pPr>
        <w:spacing w:line="360" w:lineRule="auto"/>
        <w:ind w:firstLineChars="200" w:firstLine="560"/>
        <w:rPr>
          <w:rFonts w:ascii="仿宋_GB2312" w:eastAsia="仿宋_GB2312"/>
          <w:kern w:val="10"/>
          <w:sz w:val="28"/>
          <w:szCs w:val="28"/>
        </w:rPr>
      </w:pPr>
      <w:r>
        <w:rPr>
          <w:rFonts w:ascii="仿宋_GB2312" w:eastAsia="仿宋_GB2312" w:hint="eastAsia"/>
          <w:kern w:val="10"/>
          <w:sz w:val="28"/>
          <w:szCs w:val="28"/>
        </w:rPr>
        <w:t>本授权委托声明：___________（姓名）系_______________（投标单位名称）的法定代表人，现授权委托_______________（受托单位名称）的__________________（姓名）为本公司的合法代理人，以本公司的名义参加</w:t>
      </w:r>
      <w:r>
        <w:rPr>
          <w:rFonts w:ascii="仿宋_GB2312" w:eastAsia="仿宋_GB2312" w:hAnsi="宋体" w:hint="eastAsia"/>
          <w:kern w:val="10"/>
          <w:sz w:val="28"/>
          <w:szCs w:val="28"/>
        </w:rPr>
        <w:t>门户</w:t>
      </w:r>
      <w:proofErr w:type="gramStart"/>
      <w:r>
        <w:rPr>
          <w:rFonts w:ascii="仿宋_GB2312" w:eastAsia="仿宋_GB2312" w:hAnsi="宋体" w:hint="eastAsia"/>
          <w:kern w:val="10"/>
          <w:sz w:val="28"/>
          <w:szCs w:val="28"/>
        </w:rPr>
        <w:t>网站云</w:t>
      </w:r>
      <w:proofErr w:type="gramEnd"/>
      <w:r>
        <w:rPr>
          <w:rFonts w:ascii="仿宋_GB2312" w:eastAsia="仿宋_GB2312" w:hAnsi="宋体" w:hint="eastAsia"/>
          <w:kern w:val="10"/>
          <w:sz w:val="28"/>
          <w:szCs w:val="28"/>
        </w:rPr>
        <w:t>防御系统</w:t>
      </w:r>
      <w:r>
        <w:rPr>
          <w:rFonts w:ascii="仿宋_GB2312" w:eastAsia="仿宋_GB2312" w:hint="eastAsia"/>
          <w:kern w:val="10"/>
          <w:sz w:val="28"/>
          <w:szCs w:val="28"/>
        </w:rPr>
        <w:t>招标的投标活动。</w:t>
      </w:r>
    </w:p>
    <w:p w:rsidR="00733AD5" w:rsidRDefault="00733AD5" w:rsidP="00733AD5">
      <w:pPr>
        <w:spacing w:line="360" w:lineRule="auto"/>
        <w:ind w:firstLineChars="200" w:firstLine="560"/>
        <w:rPr>
          <w:rFonts w:ascii="仿宋_GB2312" w:eastAsia="仿宋_GB2312"/>
          <w:kern w:val="10"/>
          <w:sz w:val="28"/>
          <w:szCs w:val="28"/>
        </w:rPr>
      </w:pPr>
      <w:r>
        <w:rPr>
          <w:rFonts w:ascii="仿宋_GB2312" w:eastAsia="仿宋_GB2312" w:hint="eastAsia"/>
          <w:kern w:val="10"/>
          <w:sz w:val="28"/>
          <w:szCs w:val="28"/>
        </w:rPr>
        <w:t>代理人在开标、评标、合同谈判过程中所签署的一切文件和处理与之相关的一切事物，本法定代表人予以承认。</w:t>
      </w:r>
    </w:p>
    <w:p w:rsidR="00733AD5" w:rsidRDefault="00733AD5" w:rsidP="00733AD5">
      <w:pPr>
        <w:spacing w:line="360" w:lineRule="auto"/>
        <w:ind w:firstLineChars="200" w:firstLine="560"/>
        <w:rPr>
          <w:rFonts w:ascii="仿宋_GB2312" w:eastAsia="仿宋_GB2312"/>
          <w:kern w:val="10"/>
          <w:sz w:val="28"/>
          <w:szCs w:val="28"/>
        </w:rPr>
      </w:pPr>
      <w:r>
        <w:rPr>
          <w:rFonts w:ascii="仿宋_GB2312" w:eastAsia="仿宋_GB2312" w:hint="eastAsia"/>
          <w:kern w:val="10"/>
          <w:sz w:val="28"/>
          <w:szCs w:val="28"/>
        </w:rPr>
        <w:t>如我方中标，本授权同时授权该代理人全权履行合同签订事宜。</w:t>
      </w:r>
    </w:p>
    <w:p w:rsidR="00733AD5" w:rsidRDefault="00733AD5" w:rsidP="00733AD5">
      <w:pPr>
        <w:spacing w:line="360" w:lineRule="auto"/>
        <w:rPr>
          <w:rFonts w:ascii="仿宋_GB2312" w:eastAsia="仿宋_GB2312"/>
          <w:kern w:val="10"/>
          <w:sz w:val="28"/>
          <w:szCs w:val="28"/>
        </w:rPr>
      </w:pPr>
      <w:r>
        <w:rPr>
          <w:rFonts w:ascii="仿宋_GB2312" w:eastAsia="仿宋_GB2312" w:hint="eastAsia"/>
          <w:kern w:val="10"/>
          <w:sz w:val="28"/>
          <w:szCs w:val="28"/>
        </w:rPr>
        <w:t>特此委托。</w:t>
      </w:r>
    </w:p>
    <w:p w:rsidR="00733AD5" w:rsidRDefault="00733AD5" w:rsidP="00733AD5">
      <w:pPr>
        <w:spacing w:line="360" w:lineRule="auto"/>
        <w:ind w:firstLineChars="200" w:firstLine="560"/>
        <w:rPr>
          <w:rFonts w:ascii="仿宋_GB2312" w:eastAsia="仿宋_GB2312"/>
          <w:kern w:val="10"/>
          <w:sz w:val="28"/>
          <w:szCs w:val="28"/>
        </w:rPr>
      </w:pPr>
      <w:r>
        <w:rPr>
          <w:rFonts w:ascii="仿宋_GB2312" w:eastAsia="仿宋_GB2312" w:hint="eastAsia"/>
          <w:kern w:val="10"/>
          <w:sz w:val="28"/>
          <w:szCs w:val="28"/>
        </w:rPr>
        <w:t>代理人：</w:t>
      </w:r>
    </w:p>
    <w:p w:rsidR="00733AD5" w:rsidRDefault="00733AD5" w:rsidP="00733AD5">
      <w:pPr>
        <w:spacing w:line="360" w:lineRule="auto"/>
        <w:ind w:firstLineChars="200" w:firstLine="560"/>
        <w:rPr>
          <w:rFonts w:ascii="仿宋_GB2312" w:eastAsia="仿宋_GB2312"/>
          <w:kern w:val="10"/>
          <w:sz w:val="28"/>
          <w:szCs w:val="28"/>
        </w:rPr>
      </w:pPr>
      <w:r>
        <w:rPr>
          <w:rFonts w:ascii="仿宋_GB2312" w:eastAsia="仿宋_GB2312" w:hint="eastAsia"/>
          <w:kern w:val="10"/>
          <w:sz w:val="28"/>
          <w:szCs w:val="28"/>
        </w:rPr>
        <w:t>身份证号：</w:t>
      </w:r>
    </w:p>
    <w:p w:rsidR="00733AD5" w:rsidRDefault="00733AD5" w:rsidP="00733AD5">
      <w:pPr>
        <w:spacing w:line="360" w:lineRule="auto"/>
        <w:rPr>
          <w:rFonts w:ascii="仿宋_GB2312" w:eastAsia="仿宋_GB2312"/>
          <w:kern w:val="10"/>
          <w:sz w:val="28"/>
          <w:szCs w:val="28"/>
        </w:rPr>
      </w:pPr>
    </w:p>
    <w:p w:rsidR="00733AD5" w:rsidRDefault="00733AD5" w:rsidP="00733AD5">
      <w:pPr>
        <w:spacing w:line="360" w:lineRule="auto"/>
        <w:ind w:firstLineChars="1150" w:firstLine="3220"/>
        <w:rPr>
          <w:rFonts w:ascii="仿宋_GB2312" w:eastAsia="仿宋_GB2312"/>
          <w:kern w:val="10"/>
          <w:sz w:val="28"/>
          <w:szCs w:val="28"/>
        </w:rPr>
      </w:pPr>
      <w:r>
        <w:rPr>
          <w:rFonts w:ascii="仿宋_GB2312" w:eastAsia="仿宋_GB2312" w:hint="eastAsia"/>
          <w:kern w:val="10"/>
          <w:sz w:val="28"/>
          <w:szCs w:val="28"/>
        </w:rPr>
        <w:t>投标单位： （加盖公章）</w:t>
      </w:r>
    </w:p>
    <w:p w:rsidR="00733AD5" w:rsidRDefault="00733AD5" w:rsidP="00733AD5">
      <w:pPr>
        <w:spacing w:line="360" w:lineRule="auto"/>
        <w:ind w:firstLineChars="1150" w:firstLine="3220"/>
        <w:rPr>
          <w:rFonts w:ascii="仿宋_GB2312" w:eastAsia="仿宋_GB2312"/>
          <w:kern w:val="10"/>
          <w:sz w:val="28"/>
          <w:szCs w:val="28"/>
        </w:rPr>
      </w:pPr>
      <w:r>
        <w:rPr>
          <w:rFonts w:ascii="仿宋_GB2312" w:eastAsia="仿宋_GB2312" w:hint="eastAsia"/>
          <w:kern w:val="10"/>
          <w:sz w:val="28"/>
          <w:szCs w:val="28"/>
        </w:rPr>
        <w:t>法定代表人：（签字）</w:t>
      </w:r>
    </w:p>
    <w:p w:rsidR="00733AD5" w:rsidRDefault="00733AD5" w:rsidP="00733AD5">
      <w:pPr>
        <w:spacing w:line="360" w:lineRule="auto"/>
        <w:ind w:firstLineChars="1150" w:firstLine="3220"/>
        <w:rPr>
          <w:rFonts w:ascii="仿宋_GB2312" w:eastAsia="仿宋_GB2312"/>
          <w:kern w:val="10"/>
          <w:sz w:val="28"/>
          <w:szCs w:val="28"/>
        </w:rPr>
      </w:pPr>
      <w:r>
        <w:rPr>
          <w:rFonts w:ascii="仿宋_GB2312" w:eastAsia="仿宋_GB2312" w:hint="eastAsia"/>
          <w:kern w:val="10"/>
          <w:sz w:val="28"/>
          <w:szCs w:val="28"/>
        </w:rPr>
        <w:t>被委托人：（签字）</w:t>
      </w:r>
    </w:p>
    <w:p w:rsidR="00733AD5" w:rsidRDefault="00733AD5" w:rsidP="00733AD5">
      <w:pPr>
        <w:spacing w:line="360" w:lineRule="auto"/>
        <w:ind w:firstLine="3900"/>
        <w:rPr>
          <w:rFonts w:ascii="仿宋_GB2312" w:eastAsia="仿宋_GB2312"/>
          <w:kern w:val="10"/>
          <w:sz w:val="28"/>
          <w:szCs w:val="28"/>
        </w:rPr>
      </w:pPr>
    </w:p>
    <w:p w:rsidR="00733AD5" w:rsidRDefault="00733AD5" w:rsidP="00733AD5">
      <w:pPr>
        <w:spacing w:line="360" w:lineRule="auto"/>
        <w:ind w:firstLineChars="2092" w:firstLine="5858"/>
        <w:rPr>
          <w:rFonts w:ascii="仿宋_GB2312" w:eastAsia="仿宋_GB2312"/>
          <w:kern w:val="10"/>
          <w:sz w:val="28"/>
          <w:szCs w:val="28"/>
        </w:rPr>
      </w:pPr>
      <w:r>
        <w:rPr>
          <w:rFonts w:ascii="仿宋_GB2312" w:eastAsia="仿宋_GB2312" w:hint="eastAsia"/>
          <w:kern w:val="10"/>
          <w:sz w:val="28"/>
          <w:szCs w:val="28"/>
        </w:rPr>
        <w:t>2021年  月   日</w:t>
      </w:r>
    </w:p>
    <w:p w:rsidR="00733AD5" w:rsidRDefault="00733AD5" w:rsidP="00733AD5">
      <w:pPr>
        <w:widowControl/>
        <w:tabs>
          <w:tab w:val="left" w:pos="180"/>
        </w:tabs>
        <w:adjustRightInd w:val="0"/>
        <w:spacing w:line="360" w:lineRule="auto"/>
        <w:jc w:val="left"/>
        <w:rPr>
          <w:rFonts w:ascii="仿宋_GB2312" w:eastAsia="仿宋_GB2312" w:hAnsi="宋体" w:cs="宋体"/>
          <w:kern w:val="10"/>
          <w:sz w:val="28"/>
          <w:szCs w:val="28"/>
        </w:rPr>
      </w:pPr>
    </w:p>
    <w:p w:rsidR="00733AD5" w:rsidRDefault="00733AD5" w:rsidP="00733AD5">
      <w:pPr>
        <w:autoSpaceDN w:val="0"/>
        <w:spacing w:line="276" w:lineRule="auto"/>
        <w:jc w:val="left"/>
        <w:rPr>
          <w:rFonts w:ascii="仿宋_GB2312" w:eastAsia="仿宋_GB2312" w:hAnsi="宋体"/>
          <w:kern w:val="10"/>
          <w:sz w:val="28"/>
          <w:szCs w:val="28"/>
        </w:rPr>
      </w:pPr>
      <w:r>
        <w:rPr>
          <w:rFonts w:ascii="仿宋_GB2312" w:eastAsia="仿宋_GB2312" w:hAnsi="宋体"/>
          <w:kern w:val="10"/>
          <w:sz w:val="28"/>
          <w:szCs w:val="28"/>
        </w:rPr>
        <w:br w:type="page"/>
      </w:r>
      <w:r>
        <w:rPr>
          <w:rFonts w:ascii="仿宋_GB2312" w:eastAsia="仿宋_GB2312" w:hint="eastAsia"/>
          <w:kern w:val="10"/>
          <w:sz w:val="28"/>
          <w:szCs w:val="28"/>
        </w:rPr>
        <w:lastRenderedPageBreak/>
        <w:t>附件</w:t>
      </w:r>
      <w:r>
        <w:rPr>
          <w:rFonts w:ascii="仿宋_GB2312" w:eastAsia="仿宋_GB2312" w:hAnsi="宋体" w:hint="eastAsia"/>
          <w:kern w:val="10"/>
          <w:sz w:val="28"/>
          <w:szCs w:val="28"/>
        </w:rPr>
        <w:t>三：</w:t>
      </w:r>
    </w:p>
    <w:p w:rsidR="00733AD5" w:rsidRDefault="00733AD5" w:rsidP="00733AD5">
      <w:pPr>
        <w:spacing w:line="420" w:lineRule="exact"/>
        <w:rPr>
          <w:b/>
          <w:bCs/>
        </w:rPr>
      </w:pPr>
      <w:r>
        <w:rPr>
          <w:b/>
          <w:bCs/>
        </w:rPr>
        <w:t xml:space="preserve">  </w:t>
      </w:r>
    </w:p>
    <w:p w:rsidR="00733AD5" w:rsidRDefault="00733AD5" w:rsidP="00733AD5">
      <w:pPr>
        <w:spacing w:line="360" w:lineRule="auto"/>
        <w:jc w:val="center"/>
        <w:rPr>
          <w:rFonts w:ascii="仿宋_GB2312" w:eastAsia="仿宋_GB2312"/>
          <w:b/>
          <w:kern w:val="10"/>
          <w:sz w:val="28"/>
          <w:szCs w:val="28"/>
        </w:rPr>
      </w:pPr>
      <w:r>
        <w:rPr>
          <w:rFonts w:ascii="仿宋_GB2312" w:eastAsia="仿宋_GB2312"/>
          <w:b/>
          <w:kern w:val="10"/>
          <w:sz w:val="28"/>
          <w:szCs w:val="28"/>
        </w:rPr>
        <w:t>响应报价表</w:t>
      </w:r>
    </w:p>
    <w:p w:rsidR="00733AD5" w:rsidRDefault="00733AD5" w:rsidP="00733AD5">
      <w:pPr>
        <w:spacing w:line="360" w:lineRule="auto"/>
        <w:rPr>
          <w:rFonts w:ascii="仿宋_GB2312" w:eastAsia="仿宋_GB2312"/>
          <w:kern w:val="10"/>
          <w:sz w:val="28"/>
          <w:szCs w:val="28"/>
        </w:rPr>
      </w:pPr>
      <w:r>
        <w:rPr>
          <w:rFonts w:ascii="仿宋_GB2312" w:eastAsia="仿宋_GB2312"/>
          <w:kern w:val="10"/>
          <w:sz w:val="28"/>
          <w:szCs w:val="28"/>
        </w:rPr>
        <w:t xml:space="preserve">报价项目名称：                                 </w:t>
      </w:r>
    </w:p>
    <w:p w:rsidR="00733AD5" w:rsidRDefault="00733AD5" w:rsidP="00733AD5">
      <w:pPr>
        <w:spacing w:line="360" w:lineRule="auto"/>
        <w:rPr>
          <w:rFonts w:ascii="仿宋_GB2312" w:eastAsia="仿宋_GB2312"/>
          <w:kern w:val="10"/>
          <w:sz w:val="28"/>
          <w:szCs w:val="28"/>
        </w:rPr>
      </w:pPr>
      <w:r>
        <w:rPr>
          <w:rFonts w:ascii="仿宋_GB2312" w:eastAsia="仿宋_GB2312"/>
          <w:kern w:val="10"/>
          <w:sz w:val="28"/>
          <w:szCs w:val="28"/>
        </w:rPr>
        <w:t>供应商（盖章）：</w:t>
      </w:r>
    </w:p>
    <w:p w:rsidR="00733AD5" w:rsidRDefault="00733AD5" w:rsidP="00733AD5">
      <w:pPr>
        <w:spacing w:line="360" w:lineRule="auto"/>
        <w:ind w:firstLineChars="1796" w:firstLine="4670"/>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1197"/>
        <w:gridCol w:w="582"/>
        <w:gridCol w:w="2520"/>
        <w:gridCol w:w="2700"/>
        <w:gridCol w:w="1332"/>
      </w:tblGrid>
      <w:tr w:rsidR="00733AD5" w:rsidTr="0006460F">
        <w:trPr>
          <w:cantSplit/>
          <w:trHeight w:val="602"/>
        </w:trPr>
        <w:tc>
          <w:tcPr>
            <w:tcW w:w="846" w:type="dxa"/>
            <w:vAlign w:val="center"/>
          </w:tcPr>
          <w:p w:rsidR="00733AD5" w:rsidRDefault="00733AD5" w:rsidP="0006460F">
            <w:pPr>
              <w:jc w:val="center"/>
              <w:rPr>
                <w:rFonts w:ascii="仿宋_GB2312" w:eastAsia="仿宋_GB2312"/>
                <w:kern w:val="10"/>
                <w:sz w:val="28"/>
                <w:szCs w:val="28"/>
              </w:rPr>
            </w:pPr>
            <w:r>
              <w:rPr>
                <w:rFonts w:ascii="仿宋_GB2312" w:eastAsia="仿宋_GB2312"/>
                <w:kern w:val="10"/>
                <w:sz w:val="28"/>
                <w:szCs w:val="28"/>
              </w:rPr>
              <w:t>序号</w:t>
            </w:r>
          </w:p>
        </w:tc>
        <w:tc>
          <w:tcPr>
            <w:tcW w:w="1779" w:type="dxa"/>
            <w:gridSpan w:val="2"/>
            <w:vAlign w:val="center"/>
          </w:tcPr>
          <w:p w:rsidR="00733AD5" w:rsidRDefault="00733AD5" w:rsidP="0006460F">
            <w:pPr>
              <w:jc w:val="center"/>
              <w:rPr>
                <w:rFonts w:ascii="仿宋_GB2312" w:eastAsia="仿宋_GB2312"/>
                <w:kern w:val="10"/>
                <w:sz w:val="28"/>
                <w:szCs w:val="28"/>
              </w:rPr>
            </w:pPr>
            <w:r>
              <w:rPr>
                <w:rFonts w:ascii="仿宋_GB2312" w:eastAsia="仿宋_GB2312"/>
                <w:kern w:val="10"/>
                <w:sz w:val="28"/>
                <w:szCs w:val="28"/>
              </w:rPr>
              <w:t>项目名称</w:t>
            </w:r>
          </w:p>
        </w:tc>
        <w:tc>
          <w:tcPr>
            <w:tcW w:w="2520" w:type="dxa"/>
            <w:vAlign w:val="center"/>
          </w:tcPr>
          <w:p w:rsidR="00733AD5" w:rsidRDefault="00733AD5" w:rsidP="0006460F">
            <w:pPr>
              <w:jc w:val="center"/>
              <w:rPr>
                <w:rFonts w:ascii="仿宋_GB2312" w:eastAsia="仿宋_GB2312"/>
                <w:kern w:val="10"/>
                <w:sz w:val="28"/>
                <w:szCs w:val="28"/>
              </w:rPr>
            </w:pPr>
            <w:r>
              <w:rPr>
                <w:rFonts w:ascii="仿宋_GB2312" w:eastAsia="仿宋_GB2312"/>
                <w:kern w:val="10"/>
                <w:sz w:val="28"/>
                <w:szCs w:val="28"/>
              </w:rPr>
              <w:t xml:space="preserve">投标报价(元) </w:t>
            </w:r>
          </w:p>
        </w:tc>
        <w:tc>
          <w:tcPr>
            <w:tcW w:w="2700" w:type="dxa"/>
            <w:vAlign w:val="center"/>
          </w:tcPr>
          <w:p w:rsidR="00733AD5" w:rsidRDefault="00733AD5" w:rsidP="0006460F">
            <w:pPr>
              <w:jc w:val="center"/>
              <w:rPr>
                <w:rFonts w:ascii="仿宋_GB2312" w:eastAsia="仿宋_GB2312"/>
                <w:kern w:val="10"/>
                <w:sz w:val="28"/>
                <w:szCs w:val="28"/>
              </w:rPr>
            </w:pPr>
            <w:r>
              <w:rPr>
                <w:rFonts w:ascii="仿宋_GB2312" w:eastAsia="仿宋_GB2312"/>
                <w:kern w:val="10"/>
                <w:sz w:val="28"/>
                <w:szCs w:val="28"/>
              </w:rPr>
              <w:t>时间期限</w:t>
            </w:r>
          </w:p>
        </w:tc>
        <w:tc>
          <w:tcPr>
            <w:tcW w:w="1332" w:type="dxa"/>
            <w:vAlign w:val="center"/>
          </w:tcPr>
          <w:p w:rsidR="00733AD5" w:rsidRDefault="00733AD5" w:rsidP="0006460F">
            <w:pPr>
              <w:jc w:val="center"/>
              <w:rPr>
                <w:rFonts w:ascii="仿宋_GB2312" w:eastAsia="仿宋_GB2312"/>
                <w:kern w:val="10"/>
                <w:sz w:val="28"/>
                <w:szCs w:val="28"/>
              </w:rPr>
            </w:pPr>
            <w:r>
              <w:rPr>
                <w:rFonts w:ascii="仿宋_GB2312" w:eastAsia="仿宋_GB2312"/>
                <w:kern w:val="10"/>
                <w:sz w:val="28"/>
                <w:szCs w:val="28"/>
              </w:rPr>
              <w:t>备注</w:t>
            </w:r>
          </w:p>
        </w:tc>
      </w:tr>
      <w:tr w:rsidR="00733AD5" w:rsidTr="0006460F">
        <w:trPr>
          <w:cantSplit/>
          <w:trHeight w:val="936"/>
        </w:trPr>
        <w:tc>
          <w:tcPr>
            <w:tcW w:w="846" w:type="dxa"/>
            <w:vAlign w:val="center"/>
          </w:tcPr>
          <w:p w:rsidR="00733AD5" w:rsidRDefault="00733AD5" w:rsidP="0006460F">
            <w:pPr>
              <w:spacing w:line="320" w:lineRule="exact"/>
              <w:rPr>
                <w:rFonts w:ascii="仿宋_GB2312" w:eastAsia="仿宋_GB2312"/>
                <w:kern w:val="10"/>
                <w:sz w:val="28"/>
                <w:szCs w:val="28"/>
              </w:rPr>
            </w:pPr>
            <w:r>
              <w:rPr>
                <w:rFonts w:ascii="仿宋_GB2312" w:eastAsia="仿宋_GB2312"/>
                <w:kern w:val="10"/>
                <w:sz w:val="28"/>
                <w:szCs w:val="28"/>
              </w:rPr>
              <w:t>1</w:t>
            </w:r>
          </w:p>
        </w:tc>
        <w:tc>
          <w:tcPr>
            <w:tcW w:w="1779" w:type="dxa"/>
            <w:gridSpan w:val="2"/>
            <w:vAlign w:val="center"/>
          </w:tcPr>
          <w:p w:rsidR="00733AD5" w:rsidRDefault="00733AD5" w:rsidP="0006460F">
            <w:pPr>
              <w:spacing w:line="320" w:lineRule="exact"/>
              <w:rPr>
                <w:rFonts w:ascii="仿宋_GB2312" w:eastAsia="仿宋_GB2312"/>
                <w:kern w:val="10"/>
                <w:sz w:val="28"/>
                <w:szCs w:val="28"/>
              </w:rPr>
            </w:pPr>
            <w:r>
              <w:rPr>
                <w:rFonts w:ascii="仿宋_GB2312" w:eastAsia="仿宋_GB2312" w:hint="eastAsia"/>
                <w:kern w:val="10"/>
                <w:sz w:val="28"/>
                <w:szCs w:val="28"/>
              </w:rPr>
              <w:t>门户</w:t>
            </w:r>
            <w:proofErr w:type="gramStart"/>
            <w:r>
              <w:rPr>
                <w:rFonts w:ascii="仿宋_GB2312" w:eastAsia="仿宋_GB2312" w:hint="eastAsia"/>
                <w:kern w:val="10"/>
                <w:sz w:val="28"/>
                <w:szCs w:val="28"/>
              </w:rPr>
              <w:t>网站云</w:t>
            </w:r>
            <w:proofErr w:type="gramEnd"/>
            <w:r>
              <w:rPr>
                <w:rFonts w:ascii="仿宋_GB2312" w:eastAsia="仿宋_GB2312" w:hint="eastAsia"/>
                <w:kern w:val="10"/>
                <w:sz w:val="28"/>
                <w:szCs w:val="28"/>
              </w:rPr>
              <w:t>防御系统</w:t>
            </w:r>
          </w:p>
        </w:tc>
        <w:tc>
          <w:tcPr>
            <w:tcW w:w="2520" w:type="dxa"/>
            <w:vAlign w:val="center"/>
          </w:tcPr>
          <w:p w:rsidR="00733AD5" w:rsidRDefault="00733AD5" w:rsidP="0006460F">
            <w:pPr>
              <w:spacing w:line="320" w:lineRule="exact"/>
              <w:rPr>
                <w:rFonts w:ascii="仿宋_GB2312" w:eastAsia="仿宋_GB2312"/>
                <w:kern w:val="10"/>
                <w:sz w:val="28"/>
                <w:szCs w:val="28"/>
              </w:rPr>
            </w:pPr>
          </w:p>
        </w:tc>
        <w:tc>
          <w:tcPr>
            <w:tcW w:w="2700" w:type="dxa"/>
            <w:vAlign w:val="center"/>
          </w:tcPr>
          <w:p w:rsidR="00733AD5" w:rsidRDefault="00733AD5" w:rsidP="0006460F">
            <w:pPr>
              <w:spacing w:line="320" w:lineRule="exact"/>
              <w:rPr>
                <w:rFonts w:ascii="仿宋_GB2312" w:eastAsia="仿宋_GB2312"/>
                <w:kern w:val="10"/>
                <w:sz w:val="28"/>
                <w:szCs w:val="28"/>
              </w:rPr>
            </w:pPr>
          </w:p>
        </w:tc>
        <w:tc>
          <w:tcPr>
            <w:tcW w:w="1332" w:type="dxa"/>
            <w:vAlign w:val="center"/>
          </w:tcPr>
          <w:p w:rsidR="00733AD5" w:rsidRDefault="00733AD5" w:rsidP="0006460F">
            <w:pPr>
              <w:spacing w:line="320" w:lineRule="exact"/>
              <w:rPr>
                <w:rFonts w:ascii="仿宋_GB2312" w:eastAsia="仿宋_GB2312"/>
                <w:kern w:val="10"/>
                <w:sz w:val="28"/>
                <w:szCs w:val="28"/>
              </w:rPr>
            </w:pPr>
          </w:p>
        </w:tc>
      </w:tr>
      <w:tr w:rsidR="00733AD5" w:rsidTr="0006460F">
        <w:trPr>
          <w:cantSplit/>
          <w:trHeight w:val="567"/>
        </w:trPr>
        <w:tc>
          <w:tcPr>
            <w:tcW w:w="9177" w:type="dxa"/>
            <w:gridSpan w:val="6"/>
            <w:tcBorders>
              <w:top w:val="nil"/>
              <w:bottom w:val="single" w:sz="4" w:space="0" w:color="auto"/>
            </w:tcBorders>
            <w:vAlign w:val="bottom"/>
          </w:tcPr>
          <w:p w:rsidR="00733AD5" w:rsidRDefault="00733AD5" w:rsidP="0006460F">
            <w:pPr>
              <w:spacing w:line="360" w:lineRule="auto"/>
              <w:rPr>
                <w:rFonts w:ascii="仿宋_GB2312" w:eastAsia="仿宋_GB2312"/>
                <w:kern w:val="10"/>
                <w:sz w:val="28"/>
                <w:szCs w:val="28"/>
              </w:rPr>
            </w:pPr>
            <w:r>
              <w:rPr>
                <w:rFonts w:ascii="仿宋_GB2312" w:eastAsia="仿宋_GB2312"/>
                <w:kern w:val="10"/>
                <w:sz w:val="28"/>
                <w:szCs w:val="28"/>
              </w:rPr>
              <w:t>投标报价（人民币大写）：                    ￥：</w:t>
            </w:r>
          </w:p>
        </w:tc>
      </w:tr>
      <w:tr w:rsidR="00733AD5" w:rsidTr="0006460F">
        <w:trPr>
          <w:cantSplit/>
          <w:trHeight w:val="567"/>
        </w:trPr>
        <w:tc>
          <w:tcPr>
            <w:tcW w:w="2043" w:type="dxa"/>
            <w:gridSpan w:val="2"/>
            <w:tcBorders>
              <w:top w:val="single" w:sz="4" w:space="0" w:color="auto"/>
              <w:bottom w:val="single" w:sz="4" w:space="0" w:color="auto"/>
            </w:tcBorders>
            <w:vAlign w:val="bottom"/>
          </w:tcPr>
          <w:p w:rsidR="00733AD5" w:rsidRDefault="00733AD5" w:rsidP="0006460F">
            <w:pPr>
              <w:spacing w:line="360" w:lineRule="auto"/>
              <w:rPr>
                <w:rFonts w:ascii="仿宋_GB2312" w:eastAsia="仿宋_GB2312"/>
                <w:kern w:val="10"/>
                <w:sz w:val="28"/>
                <w:szCs w:val="28"/>
              </w:rPr>
            </w:pPr>
            <w:r>
              <w:rPr>
                <w:rFonts w:ascii="仿宋_GB2312" w:eastAsia="仿宋_GB2312"/>
                <w:kern w:val="10"/>
                <w:sz w:val="28"/>
                <w:szCs w:val="28"/>
              </w:rPr>
              <w:t>保证金形式</w:t>
            </w:r>
          </w:p>
        </w:tc>
        <w:tc>
          <w:tcPr>
            <w:tcW w:w="7134" w:type="dxa"/>
            <w:gridSpan w:val="4"/>
            <w:tcBorders>
              <w:top w:val="single" w:sz="4" w:space="0" w:color="auto"/>
              <w:bottom w:val="single" w:sz="4" w:space="0" w:color="auto"/>
            </w:tcBorders>
            <w:vAlign w:val="bottom"/>
          </w:tcPr>
          <w:p w:rsidR="00733AD5" w:rsidRDefault="00733AD5" w:rsidP="0006460F">
            <w:pPr>
              <w:spacing w:line="360" w:lineRule="auto"/>
              <w:rPr>
                <w:rFonts w:ascii="仿宋_GB2312" w:eastAsia="仿宋_GB2312"/>
                <w:kern w:val="10"/>
                <w:sz w:val="28"/>
                <w:szCs w:val="28"/>
              </w:rPr>
            </w:pPr>
          </w:p>
        </w:tc>
      </w:tr>
      <w:tr w:rsidR="00733AD5" w:rsidTr="0006460F">
        <w:trPr>
          <w:cantSplit/>
          <w:trHeight w:val="567"/>
        </w:trPr>
        <w:tc>
          <w:tcPr>
            <w:tcW w:w="2043" w:type="dxa"/>
            <w:gridSpan w:val="2"/>
            <w:tcBorders>
              <w:top w:val="single" w:sz="4" w:space="0" w:color="auto"/>
              <w:bottom w:val="single" w:sz="4" w:space="0" w:color="auto"/>
            </w:tcBorders>
            <w:vAlign w:val="bottom"/>
          </w:tcPr>
          <w:p w:rsidR="00733AD5" w:rsidRDefault="00733AD5" w:rsidP="0006460F">
            <w:pPr>
              <w:spacing w:line="360" w:lineRule="auto"/>
              <w:rPr>
                <w:rFonts w:ascii="仿宋_GB2312" w:eastAsia="仿宋_GB2312"/>
                <w:kern w:val="10"/>
                <w:sz w:val="28"/>
                <w:szCs w:val="28"/>
              </w:rPr>
            </w:pPr>
            <w:r>
              <w:rPr>
                <w:rFonts w:ascii="仿宋_GB2312" w:eastAsia="仿宋_GB2312"/>
                <w:kern w:val="10"/>
                <w:sz w:val="28"/>
                <w:szCs w:val="28"/>
              </w:rPr>
              <w:t>其它</w:t>
            </w:r>
          </w:p>
        </w:tc>
        <w:tc>
          <w:tcPr>
            <w:tcW w:w="7134" w:type="dxa"/>
            <w:gridSpan w:val="4"/>
            <w:tcBorders>
              <w:top w:val="single" w:sz="4" w:space="0" w:color="auto"/>
              <w:bottom w:val="single" w:sz="4" w:space="0" w:color="auto"/>
            </w:tcBorders>
            <w:vAlign w:val="bottom"/>
          </w:tcPr>
          <w:p w:rsidR="00733AD5" w:rsidRDefault="00733AD5" w:rsidP="0006460F">
            <w:pPr>
              <w:spacing w:line="360" w:lineRule="auto"/>
              <w:rPr>
                <w:rFonts w:ascii="仿宋_GB2312" w:eastAsia="仿宋_GB2312"/>
                <w:kern w:val="10"/>
                <w:sz w:val="28"/>
                <w:szCs w:val="28"/>
              </w:rPr>
            </w:pPr>
          </w:p>
        </w:tc>
      </w:tr>
      <w:tr w:rsidR="00733AD5" w:rsidTr="0006460F">
        <w:trPr>
          <w:cantSplit/>
          <w:trHeight w:val="567"/>
        </w:trPr>
        <w:tc>
          <w:tcPr>
            <w:tcW w:w="2043" w:type="dxa"/>
            <w:gridSpan w:val="2"/>
            <w:tcBorders>
              <w:top w:val="single" w:sz="4" w:space="0" w:color="auto"/>
            </w:tcBorders>
            <w:vAlign w:val="bottom"/>
          </w:tcPr>
          <w:p w:rsidR="00733AD5" w:rsidRDefault="00733AD5" w:rsidP="0006460F">
            <w:pPr>
              <w:spacing w:line="360" w:lineRule="auto"/>
              <w:rPr>
                <w:rFonts w:ascii="仿宋_GB2312" w:eastAsia="仿宋_GB2312"/>
                <w:kern w:val="10"/>
                <w:sz w:val="28"/>
                <w:szCs w:val="28"/>
              </w:rPr>
            </w:pPr>
            <w:r>
              <w:rPr>
                <w:rFonts w:ascii="仿宋_GB2312" w:eastAsia="仿宋_GB2312"/>
                <w:kern w:val="10"/>
                <w:sz w:val="28"/>
                <w:szCs w:val="28"/>
              </w:rPr>
              <w:t>……</w:t>
            </w:r>
          </w:p>
        </w:tc>
        <w:tc>
          <w:tcPr>
            <w:tcW w:w="7134" w:type="dxa"/>
            <w:gridSpan w:val="4"/>
            <w:tcBorders>
              <w:top w:val="single" w:sz="4" w:space="0" w:color="auto"/>
            </w:tcBorders>
            <w:vAlign w:val="bottom"/>
          </w:tcPr>
          <w:p w:rsidR="00733AD5" w:rsidRDefault="00733AD5" w:rsidP="0006460F">
            <w:pPr>
              <w:spacing w:line="360" w:lineRule="auto"/>
              <w:rPr>
                <w:rFonts w:ascii="仿宋_GB2312" w:eastAsia="仿宋_GB2312"/>
                <w:kern w:val="10"/>
                <w:sz w:val="28"/>
                <w:szCs w:val="28"/>
              </w:rPr>
            </w:pPr>
          </w:p>
        </w:tc>
      </w:tr>
    </w:tbl>
    <w:p w:rsidR="00733AD5" w:rsidRDefault="00733AD5" w:rsidP="00733AD5">
      <w:pPr>
        <w:spacing w:line="360" w:lineRule="auto"/>
      </w:pPr>
    </w:p>
    <w:p w:rsidR="00733AD5" w:rsidRDefault="00733AD5" w:rsidP="00733AD5">
      <w:pPr>
        <w:spacing w:line="360" w:lineRule="auto"/>
      </w:pPr>
    </w:p>
    <w:p w:rsidR="00733AD5" w:rsidRDefault="00733AD5" w:rsidP="00733AD5">
      <w:pPr>
        <w:spacing w:line="360" w:lineRule="auto"/>
        <w:rPr>
          <w:rFonts w:ascii="仿宋_GB2312" w:eastAsia="仿宋_GB2312"/>
          <w:kern w:val="10"/>
          <w:sz w:val="28"/>
          <w:szCs w:val="28"/>
        </w:rPr>
      </w:pPr>
      <w:r>
        <w:rPr>
          <w:rFonts w:ascii="仿宋_GB2312" w:eastAsia="仿宋_GB2312"/>
          <w:kern w:val="10"/>
          <w:sz w:val="28"/>
          <w:szCs w:val="28"/>
        </w:rPr>
        <w:t>供应</w:t>
      </w:r>
      <w:proofErr w:type="gramStart"/>
      <w:r>
        <w:rPr>
          <w:rFonts w:ascii="仿宋_GB2312" w:eastAsia="仿宋_GB2312"/>
          <w:kern w:val="10"/>
          <w:sz w:val="28"/>
          <w:szCs w:val="28"/>
        </w:rPr>
        <w:t>商法定</w:t>
      </w:r>
      <w:proofErr w:type="gramEnd"/>
      <w:r>
        <w:rPr>
          <w:rFonts w:ascii="仿宋_GB2312" w:eastAsia="仿宋_GB2312"/>
          <w:kern w:val="10"/>
          <w:sz w:val="28"/>
          <w:szCs w:val="28"/>
        </w:rPr>
        <w:t>代表人或授权委托人签字：              日期：</w:t>
      </w:r>
    </w:p>
    <w:p w:rsidR="00733AD5" w:rsidRDefault="00733AD5" w:rsidP="00733AD5">
      <w:pPr>
        <w:spacing w:line="360" w:lineRule="auto"/>
        <w:rPr>
          <w:rFonts w:ascii="仿宋_GB2312" w:eastAsia="仿宋_GB2312"/>
          <w:kern w:val="10"/>
          <w:sz w:val="28"/>
          <w:szCs w:val="28"/>
        </w:rPr>
      </w:pPr>
      <w:r>
        <w:rPr>
          <w:rFonts w:ascii="仿宋_GB2312" w:eastAsia="仿宋_GB2312"/>
          <w:kern w:val="10"/>
          <w:sz w:val="28"/>
          <w:szCs w:val="28"/>
        </w:rPr>
        <w:t>注：</w:t>
      </w:r>
    </w:p>
    <w:p w:rsidR="00733AD5" w:rsidRDefault="00733AD5" w:rsidP="00733AD5">
      <w:pPr>
        <w:spacing w:line="360" w:lineRule="auto"/>
        <w:rPr>
          <w:rFonts w:ascii="仿宋_GB2312" w:eastAsia="仿宋_GB2312"/>
          <w:kern w:val="10"/>
          <w:sz w:val="28"/>
          <w:szCs w:val="28"/>
        </w:rPr>
      </w:pPr>
      <w:r>
        <w:rPr>
          <w:rFonts w:ascii="仿宋_GB2312" w:eastAsia="仿宋_GB2312"/>
          <w:kern w:val="10"/>
          <w:sz w:val="28"/>
          <w:szCs w:val="28"/>
        </w:rPr>
        <w:t>1、上述报价包含一切由供方承担的费用；</w:t>
      </w:r>
    </w:p>
    <w:p w:rsidR="00733AD5" w:rsidRDefault="00733AD5" w:rsidP="00733AD5">
      <w:pPr>
        <w:spacing w:line="360" w:lineRule="auto"/>
        <w:rPr>
          <w:b/>
          <w:bCs/>
        </w:rPr>
      </w:pPr>
    </w:p>
    <w:p w:rsidR="00733AD5" w:rsidRDefault="00733AD5" w:rsidP="00733AD5">
      <w:pPr>
        <w:spacing w:line="360" w:lineRule="auto"/>
        <w:rPr>
          <w:b/>
          <w:bCs/>
        </w:rPr>
      </w:pPr>
    </w:p>
    <w:p w:rsidR="00733AD5" w:rsidRDefault="00733AD5" w:rsidP="00733AD5">
      <w:pPr>
        <w:spacing w:line="360" w:lineRule="auto"/>
        <w:rPr>
          <w:b/>
          <w:bCs/>
        </w:rPr>
      </w:pPr>
    </w:p>
    <w:p w:rsidR="00733AD5" w:rsidRDefault="00733AD5" w:rsidP="00733AD5">
      <w:pPr>
        <w:spacing w:line="276" w:lineRule="auto"/>
        <w:rPr>
          <w:rFonts w:ascii="仿宋_GB2312" w:eastAsia="仿宋_GB2312" w:hAnsi="宋体"/>
          <w:kern w:val="10"/>
          <w:sz w:val="28"/>
          <w:szCs w:val="28"/>
        </w:rPr>
      </w:pPr>
    </w:p>
    <w:p w:rsidR="00883E03" w:rsidRPr="00733AD5" w:rsidRDefault="00883E03">
      <w:pPr>
        <w:spacing w:line="360" w:lineRule="exact"/>
        <w:rPr>
          <w:rFonts w:ascii="宋体" w:hAnsi="宋体"/>
          <w:b/>
          <w:bCs/>
          <w:sz w:val="32"/>
          <w:szCs w:val="52"/>
        </w:rPr>
      </w:pPr>
    </w:p>
    <w:sectPr w:rsidR="00883E03" w:rsidRPr="00733AD5" w:rsidSect="00883E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1F5" w:rsidRDefault="001341F5" w:rsidP="00047BF3">
      <w:r>
        <w:separator/>
      </w:r>
    </w:p>
  </w:endnote>
  <w:endnote w:type="continuationSeparator" w:id="0">
    <w:p w:rsidR="001341F5" w:rsidRDefault="001341F5" w:rsidP="00047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1F5" w:rsidRDefault="001341F5" w:rsidP="00047BF3">
      <w:r>
        <w:separator/>
      </w:r>
    </w:p>
  </w:footnote>
  <w:footnote w:type="continuationSeparator" w:id="0">
    <w:p w:rsidR="001341F5" w:rsidRDefault="001341F5" w:rsidP="00047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1FE6"/>
    <w:multiLevelType w:val="singleLevel"/>
    <w:tmpl w:val="03771FE6"/>
    <w:lvl w:ilvl="0">
      <w:start w:val="1"/>
      <w:numFmt w:val="chineseCounting"/>
      <w:suff w:val="nothing"/>
      <w:lvlText w:val="%1、"/>
      <w:lvlJc w:val="left"/>
      <w:rPr>
        <w:rFonts w:hint="eastAsia"/>
      </w:rPr>
    </w:lvl>
  </w:abstractNum>
  <w:abstractNum w:abstractNumId="1">
    <w:nsid w:val="037F567D"/>
    <w:multiLevelType w:val="hybridMultilevel"/>
    <w:tmpl w:val="BC28F274"/>
    <w:lvl w:ilvl="0" w:tplc="C73E4CEE">
      <w:start w:val="1"/>
      <w:numFmt w:val="decimal"/>
      <w:lvlText w:val="%1．"/>
      <w:lvlJc w:val="left"/>
      <w:pPr>
        <w:ind w:left="1339" w:hanging="720"/>
      </w:pPr>
      <w:rPr>
        <w:rFonts w:hint="default"/>
      </w:rPr>
    </w:lvl>
    <w:lvl w:ilvl="1" w:tplc="04090019" w:tentative="1">
      <w:start w:val="1"/>
      <w:numFmt w:val="lowerLetter"/>
      <w:lvlText w:val="%2)"/>
      <w:lvlJc w:val="left"/>
      <w:pPr>
        <w:ind w:left="1459" w:hanging="420"/>
      </w:pPr>
    </w:lvl>
    <w:lvl w:ilvl="2" w:tplc="0409001B" w:tentative="1">
      <w:start w:val="1"/>
      <w:numFmt w:val="lowerRoman"/>
      <w:lvlText w:val="%3."/>
      <w:lvlJc w:val="right"/>
      <w:pPr>
        <w:ind w:left="1879" w:hanging="420"/>
      </w:pPr>
    </w:lvl>
    <w:lvl w:ilvl="3" w:tplc="0409000F" w:tentative="1">
      <w:start w:val="1"/>
      <w:numFmt w:val="decimal"/>
      <w:lvlText w:val="%4."/>
      <w:lvlJc w:val="left"/>
      <w:pPr>
        <w:ind w:left="2299" w:hanging="420"/>
      </w:pPr>
    </w:lvl>
    <w:lvl w:ilvl="4" w:tplc="04090019" w:tentative="1">
      <w:start w:val="1"/>
      <w:numFmt w:val="lowerLetter"/>
      <w:lvlText w:val="%5)"/>
      <w:lvlJc w:val="left"/>
      <w:pPr>
        <w:ind w:left="2719" w:hanging="420"/>
      </w:pPr>
    </w:lvl>
    <w:lvl w:ilvl="5" w:tplc="0409001B" w:tentative="1">
      <w:start w:val="1"/>
      <w:numFmt w:val="lowerRoman"/>
      <w:lvlText w:val="%6."/>
      <w:lvlJc w:val="right"/>
      <w:pPr>
        <w:ind w:left="3139" w:hanging="420"/>
      </w:pPr>
    </w:lvl>
    <w:lvl w:ilvl="6" w:tplc="0409000F" w:tentative="1">
      <w:start w:val="1"/>
      <w:numFmt w:val="decimal"/>
      <w:lvlText w:val="%7."/>
      <w:lvlJc w:val="left"/>
      <w:pPr>
        <w:ind w:left="3559" w:hanging="420"/>
      </w:pPr>
    </w:lvl>
    <w:lvl w:ilvl="7" w:tplc="04090019" w:tentative="1">
      <w:start w:val="1"/>
      <w:numFmt w:val="lowerLetter"/>
      <w:lvlText w:val="%8)"/>
      <w:lvlJc w:val="left"/>
      <w:pPr>
        <w:ind w:left="3979" w:hanging="420"/>
      </w:pPr>
    </w:lvl>
    <w:lvl w:ilvl="8" w:tplc="0409001B" w:tentative="1">
      <w:start w:val="1"/>
      <w:numFmt w:val="lowerRoman"/>
      <w:lvlText w:val="%9."/>
      <w:lvlJc w:val="right"/>
      <w:pPr>
        <w:ind w:left="4399" w:hanging="420"/>
      </w:pPr>
    </w:lvl>
  </w:abstractNum>
  <w:abstractNum w:abstractNumId="2">
    <w:nsid w:val="089E3F5A"/>
    <w:multiLevelType w:val="hybridMultilevel"/>
    <w:tmpl w:val="33CA4A50"/>
    <w:lvl w:ilvl="0" w:tplc="7C6E02D0">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70415C"/>
    <w:multiLevelType w:val="hybridMultilevel"/>
    <w:tmpl w:val="F7A87EBA"/>
    <w:lvl w:ilvl="0" w:tplc="5BAE93C8">
      <w:start w:val="1"/>
      <w:numFmt w:val="japaneseCounting"/>
      <w:lvlText w:val="%1、"/>
      <w:lvlJc w:val="left"/>
      <w:pPr>
        <w:tabs>
          <w:tab w:val="num" w:pos="465"/>
        </w:tabs>
        <w:ind w:left="465" w:hanging="465"/>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5B85FFE"/>
    <w:multiLevelType w:val="hybridMultilevel"/>
    <w:tmpl w:val="A1EA34A2"/>
    <w:lvl w:ilvl="0" w:tplc="C73E4CEE">
      <w:start w:val="1"/>
      <w:numFmt w:val="decimal"/>
      <w:lvlText w:val="%1．"/>
      <w:lvlJc w:val="left"/>
      <w:pPr>
        <w:ind w:left="1339" w:hanging="720"/>
      </w:pPr>
      <w:rPr>
        <w:rFonts w:hint="default"/>
      </w:rPr>
    </w:lvl>
    <w:lvl w:ilvl="1" w:tplc="04090019" w:tentative="1">
      <w:start w:val="1"/>
      <w:numFmt w:val="lowerLetter"/>
      <w:lvlText w:val="%2)"/>
      <w:lvlJc w:val="left"/>
      <w:pPr>
        <w:ind w:left="1459" w:hanging="420"/>
      </w:pPr>
    </w:lvl>
    <w:lvl w:ilvl="2" w:tplc="0409001B" w:tentative="1">
      <w:start w:val="1"/>
      <w:numFmt w:val="lowerRoman"/>
      <w:lvlText w:val="%3."/>
      <w:lvlJc w:val="right"/>
      <w:pPr>
        <w:ind w:left="1879" w:hanging="420"/>
      </w:pPr>
    </w:lvl>
    <w:lvl w:ilvl="3" w:tplc="0409000F" w:tentative="1">
      <w:start w:val="1"/>
      <w:numFmt w:val="decimal"/>
      <w:lvlText w:val="%4."/>
      <w:lvlJc w:val="left"/>
      <w:pPr>
        <w:ind w:left="2299" w:hanging="420"/>
      </w:pPr>
    </w:lvl>
    <w:lvl w:ilvl="4" w:tplc="04090019" w:tentative="1">
      <w:start w:val="1"/>
      <w:numFmt w:val="lowerLetter"/>
      <w:lvlText w:val="%5)"/>
      <w:lvlJc w:val="left"/>
      <w:pPr>
        <w:ind w:left="2719" w:hanging="420"/>
      </w:pPr>
    </w:lvl>
    <w:lvl w:ilvl="5" w:tplc="0409001B" w:tentative="1">
      <w:start w:val="1"/>
      <w:numFmt w:val="lowerRoman"/>
      <w:lvlText w:val="%6."/>
      <w:lvlJc w:val="right"/>
      <w:pPr>
        <w:ind w:left="3139" w:hanging="420"/>
      </w:pPr>
    </w:lvl>
    <w:lvl w:ilvl="6" w:tplc="0409000F" w:tentative="1">
      <w:start w:val="1"/>
      <w:numFmt w:val="decimal"/>
      <w:lvlText w:val="%7."/>
      <w:lvlJc w:val="left"/>
      <w:pPr>
        <w:ind w:left="3559" w:hanging="420"/>
      </w:pPr>
    </w:lvl>
    <w:lvl w:ilvl="7" w:tplc="04090019" w:tentative="1">
      <w:start w:val="1"/>
      <w:numFmt w:val="lowerLetter"/>
      <w:lvlText w:val="%8)"/>
      <w:lvlJc w:val="left"/>
      <w:pPr>
        <w:ind w:left="3979" w:hanging="420"/>
      </w:pPr>
    </w:lvl>
    <w:lvl w:ilvl="8" w:tplc="0409001B" w:tentative="1">
      <w:start w:val="1"/>
      <w:numFmt w:val="lowerRoman"/>
      <w:lvlText w:val="%9."/>
      <w:lvlJc w:val="right"/>
      <w:pPr>
        <w:ind w:left="4399" w:hanging="420"/>
      </w:pPr>
    </w:lvl>
  </w:abstractNum>
  <w:abstractNum w:abstractNumId="5">
    <w:nsid w:val="1AEE59B4"/>
    <w:multiLevelType w:val="hybridMultilevel"/>
    <w:tmpl w:val="C1C66506"/>
    <w:lvl w:ilvl="0" w:tplc="F9E69E42">
      <w:start w:val="1"/>
      <w:numFmt w:val="decimal"/>
      <w:lvlText w:val="%1."/>
      <w:lvlJc w:val="left"/>
      <w:pPr>
        <w:ind w:left="979" w:hanging="360"/>
      </w:pPr>
      <w:rPr>
        <w:rFonts w:hint="default"/>
      </w:rPr>
    </w:lvl>
    <w:lvl w:ilvl="1" w:tplc="04090019" w:tentative="1">
      <w:start w:val="1"/>
      <w:numFmt w:val="lowerLetter"/>
      <w:lvlText w:val="%2)"/>
      <w:lvlJc w:val="left"/>
      <w:pPr>
        <w:ind w:left="1459" w:hanging="420"/>
      </w:pPr>
    </w:lvl>
    <w:lvl w:ilvl="2" w:tplc="0409001B" w:tentative="1">
      <w:start w:val="1"/>
      <w:numFmt w:val="lowerRoman"/>
      <w:lvlText w:val="%3."/>
      <w:lvlJc w:val="right"/>
      <w:pPr>
        <w:ind w:left="1879" w:hanging="420"/>
      </w:pPr>
    </w:lvl>
    <w:lvl w:ilvl="3" w:tplc="0409000F" w:tentative="1">
      <w:start w:val="1"/>
      <w:numFmt w:val="decimal"/>
      <w:lvlText w:val="%4."/>
      <w:lvlJc w:val="left"/>
      <w:pPr>
        <w:ind w:left="2299" w:hanging="420"/>
      </w:pPr>
    </w:lvl>
    <w:lvl w:ilvl="4" w:tplc="04090019" w:tentative="1">
      <w:start w:val="1"/>
      <w:numFmt w:val="lowerLetter"/>
      <w:lvlText w:val="%5)"/>
      <w:lvlJc w:val="left"/>
      <w:pPr>
        <w:ind w:left="2719" w:hanging="420"/>
      </w:pPr>
    </w:lvl>
    <w:lvl w:ilvl="5" w:tplc="0409001B" w:tentative="1">
      <w:start w:val="1"/>
      <w:numFmt w:val="lowerRoman"/>
      <w:lvlText w:val="%6."/>
      <w:lvlJc w:val="right"/>
      <w:pPr>
        <w:ind w:left="3139" w:hanging="420"/>
      </w:pPr>
    </w:lvl>
    <w:lvl w:ilvl="6" w:tplc="0409000F" w:tentative="1">
      <w:start w:val="1"/>
      <w:numFmt w:val="decimal"/>
      <w:lvlText w:val="%7."/>
      <w:lvlJc w:val="left"/>
      <w:pPr>
        <w:ind w:left="3559" w:hanging="420"/>
      </w:pPr>
    </w:lvl>
    <w:lvl w:ilvl="7" w:tplc="04090019" w:tentative="1">
      <w:start w:val="1"/>
      <w:numFmt w:val="lowerLetter"/>
      <w:lvlText w:val="%8)"/>
      <w:lvlJc w:val="left"/>
      <w:pPr>
        <w:ind w:left="3979" w:hanging="420"/>
      </w:pPr>
    </w:lvl>
    <w:lvl w:ilvl="8" w:tplc="0409001B" w:tentative="1">
      <w:start w:val="1"/>
      <w:numFmt w:val="lowerRoman"/>
      <w:lvlText w:val="%9."/>
      <w:lvlJc w:val="right"/>
      <w:pPr>
        <w:ind w:left="4399" w:hanging="420"/>
      </w:pPr>
    </w:lvl>
  </w:abstractNum>
  <w:abstractNum w:abstractNumId="6">
    <w:nsid w:val="3B4B5EA1"/>
    <w:multiLevelType w:val="hybridMultilevel"/>
    <w:tmpl w:val="A1EA34A2"/>
    <w:lvl w:ilvl="0" w:tplc="C73E4CEE">
      <w:start w:val="1"/>
      <w:numFmt w:val="decimal"/>
      <w:lvlText w:val="%1．"/>
      <w:lvlJc w:val="left"/>
      <w:pPr>
        <w:ind w:left="1339" w:hanging="720"/>
      </w:pPr>
      <w:rPr>
        <w:rFonts w:hint="default"/>
      </w:rPr>
    </w:lvl>
    <w:lvl w:ilvl="1" w:tplc="04090019" w:tentative="1">
      <w:start w:val="1"/>
      <w:numFmt w:val="lowerLetter"/>
      <w:lvlText w:val="%2)"/>
      <w:lvlJc w:val="left"/>
      <w:pPr>
        <w:ind w:left="1459" w:hanging="420"/>
      </w:pPr>
    </w:lvl>
    <w:lvl w:ilvl="2" w:tplc="0409001B" w:tentative="1">
      <w:start w:val="1"/>
      <w:numFmt w:val="lowerRoman"/>
      <w:lvlText w:val="%3."/>
      <w:lvlJc w:val="right"/>
      <w:pPr>
        <w:ind w:left="1879" w:hanging="420"/>
      </w:pPr>
    </w:lvl>
    <w:lvl w:ilvl="3" w:tplc="0409000F" w:tentative="1">
      <w:start w:val="1"/>
      <w:numFmt w:val="decimal"/>
      <w:lvlText w:val="%4."/>
      <w:lvlJc w:val="left"/>
      <w:pPr>
        <w:ind w:left="2299" w:hanging="420"/>
      </w:pPr>
    </w:lvl>
    <w:lvl w:ilvl="4" w:tplc="04090019" w:tentative="1">
      <w:start w:val="1"/>
      <w:numFmt w:val="lowerLetter"/>
      <w:lvlText w:val="%5)"/>
      <w:lvlJc w:val="left"/>
      <w:pPr>
        <w:ind w:left="2719" w:hanging="420"/>
      </w:pPr>
    </w:lvl>
    <w:lvl w:ilvl="5" w:tplc="0409001B" w:tentative="1">
      <w:start w:val="1"/>
      <w:numFmt w:val="lowerRoman"/>
      <w:lvlText w:val="%6."/>
      <w:lvlJc w:val="right"/>
      <w:pPr>
        <w:ind w:left="3139" w:hanging="420"/>
      </w:pPr>
    </w:lvl>
    <w:lvl w:ilvl="6" w:tplc="0409000F" w:tentative="1">
      <w:start w:val="1"/>
      <w:numFmt w:val="decimal"/>
      <w:lvlText w:val="%7."/>
      <w:lvlJc w:val="left"/>
      <w:pPr>
        <w:ind w:left="3559" w:hanging="420"/>
      </w:pPr>
    </w:lvl>
    <w:lvl w:ilvl="7" w:tplc="04090019" w:tentative="1">
      <w:start w:val="1"/>
      <w:numFmt w:val="lowerLetter"/>
      <w:lvlText w:val="%8)"/>
      <w:lvlJc w:val="left"/>
      <w:pPr>
        <w:ind w:left="3979" w:hanging="420"/>
      </w:pPr>
    </w:lvl>
    <w:lvl w:ilvl="8" w:tplc="0409001B" w:tentative="1">
      <w:start w:val="1"/>
      <w:numFmt w:val="lowerRoman"/>
      <w:lvlText w:val="%9."/>
      <w:lvlJc w:val="right"/>
      <w:pPr>
        <w:ind w:left="4399" w:hanging="420"/>
      </w:pPr>
    </w:lvl>
  </w:abstractNum>
  <w:abstractNum w:abstractNumId="7">
    <w:nsid w:val="60557B12"/>
    <w:multiLevelType w:val="hybridMultilevel"/>
    <w:tmpl w:val="A1EA34A2"/>
    <w:lvl w:ilvl="0" w:tplc="C73E4CEE">
      <w:start w:val="1"/>
      <w:numFmt w:val="decimal"/>
      <w:lvlText w:val="%1．"/>
      <w:lvlJc w:val="left"/>
      <w:pPr>
        <w:ind w:left="1339" w:hanging="720"/>
      </w:pPr>
      <w:rPr>
        <w:rFonts w:hint="default"/>
      </w:rPr>
    </w:lvl>
    <w:lvl w:ilvl="1" w:tplc="04090019" w:tentative="1">
      <w:start w:val="1"/>
      <w:numFmt w:val="lowerLetter"/>
      <w:lvlText w:val="%2)"/>
      <w:lvlJc w:val="left"/>
      <w:pPr>
        <w:ind w:left="1459" w:hanging="420"/>
      </w:pPr>
    </w:lvl>
    <w:lvl w:ilvl="2" w:tplc="0409001B" w:tentative="1">
      <w:start w:val="1"/>
      <w:numFmt w:val="lowerRoman"/>
      <w:lvlText w:val="%3."/>
      <w:lvlJc w:val="right"/>
      <w:pPr>
        <w:ind w:left="1879" w:hanging="420"/>
      </w:pPr>
    </w:lvl>
    <w:lvl w:ilvl="3" w:tplc="0409000F" w:tentative="1">
      <w:start w:val="1"/>
      <w:numFmt w:val="decimal"/>
      <w:lvlText w:val="%4."/>
      <w:lvlJc w:val="left"/>
      <w:pPr>
        <w:ind w:left="2299" w:hanging="420"/>
      </w:pPr>
    </w:lvl>
    <w:lvl w:ilvl="4" w:tplc="04090019" w:tentative="1">
      <w:start w:val="1"/>
      <w:numFmt w:val="lowerLetter"/>
      <w:lvlText w:val="%5)"/>
      <w:lvlJc w:val="left"/>
      <w:pPr>
        <w:ind w:left="2719" w:hanging="420"/>
      </w:pPr>
    </w:lvl>
    <w:lvl w:ilvl="5" w:tplc="0409001B" w:tentative="1">
      <w:start w:val="1"/>
      <w:numFmt w:val="lowerRoman"/>
      <w:lvlText w:val="%6."/>
      <w:lvlJc w:val="right"/>
      <w:pPr>
        <w:ind w:left="3139" w:hanging="420"/>
      </w:pPr>
    </w:lvl>
    <w:lvl w:ilvl="6" w:tplc="0409000F" w:tentative="1">
      <w:start w:val="1"/>
      <w:numFmt w:val="decimal"/>
      <w:lvlText w:val="%7."/>
      <w:lvlJc w:val="left"/>
      <w:pPr>
        <w:ind w:left="3559" w:hanging="420"/>
      </w:pPr>
    </w:lvl>
    <w:lvl w:ilvl="7" w:tplc="04090019" w:tentative="1">
      <w:start w:val="1"/>
      <w:numFmt w:val="lowerLetter"/>
      <w:lvlText w:val="%8)"/>
      <w:lvlJc w:val="left"/>
      <w:pPr>
        <w:ind w:left="3979" w:hanging="420"/>
      </w:pPr>
    </w:lvl>
    <w:lvl w:ilvl="8" w:tplc="0409001B" w:tentative="1">
      <w:start w:val="1"/>
      <w:numFmt w:val="lowerRoman"/>
      <w:lvlText w:val="%9."/>
      <w:lvlJc w:val="right"/>
      <w:pPr>
        <w:ind w:left="4399" w:hanging="420"/>
      </w:pPr>
    </w:lvl>
  </w:abstractNum>
  <w:abstractNum w:abstractNumId="8">
    <w:nsid w:val="6073774D"/>
    <w:multiLevelType w:val="multilevel"/>
    <w:tmpl w:val="6073774D"/>
    <w:lvl w:ilvl="0">
      <w:start w:val="1"/>
      <w:numFmt w:val="decimal"/>
      <w:lvlText w:val="（%1）"/>
      <w:lvlJc w:val="left"/>
      <w:pPr>
        <w:ind w:left="678" w:hanging="608"/>
      </w:pPr>
      <w:rPr>
        <w:rFonts w:hint="default"/>
        <w:b/>
        <w:bCs/>
        <w:spacing w:val="2"/>
        <w:w w:val="99"/>
        <w:lang w:val="ja-JP" w:eastAsia="ja-JP" w:bidi="ja-JP"/>
      </w:rPr>
    </w:lvl>
    <w:lvl w:ilvl="1">
      <w:numFmt w:val="bullet"/>
      <w:lvlText w:val="•"/>
      <w:lvlJc w:val="left"/>
      <w:pPr>
        <w:ind w:left="1648" w:hanging="608"/>
      </w:pPr>
      <w:rPr>
        <w:rFonts w:hint="default"/>
        <w:lang w:val="ja-JP" w:eastAsia="ja-JP" w:bidi="ja-JP"/>
      </w:rPr>
    </w:lvl>
    <w:lvl w:ilvl="2">
      <w:numFmt w:val="bullet"/>
      <w:lvlText w:val="•"/>
      <w:lvlJc w:val="left"/>
      <w:pPr>
        <w:ind w:left="2617" w:hanging="608"/>
      </w:pPr>
      <w:rPr>
        <w:rFonts w:hint="default"/>
        <w:lang w:val="ja-JP" w:eastAsia="ja-JP" w:bidi="ja-JP"/>
      </w:rPr>
    </w:lvl>
    <w:lvl w:ilvl="3">
      <w:numFmt w:val="bullet"/>
      <w:lvlText w:val="•"/>
      <w:lvlJc w:val="left"/>
      <w:pPr>
        <w:ind w:left="3585" w:hanging="608"/>
      </w:pPr>
      <w:rPr>
        <w:rFonts w:hint="default"/>
        <w:lang w:val="ja-JP" w:eastAsia="ja-JP" w:bidi="ja-JP"/>
      </w:rPr>
    </w:lvl>
    <w:lvl w:ilvl="4">
      <w:numFmt w:val="bullet"/>
      <w:lvlText w:val="•"/>
      <w:lvlJc w:val="left"/>
      <w:pPr>
        <w:ind w:left="4554" w:hanging="608"/>
      </w:pPr>
      <w:rPr>
        <w:rFonts w:hint="default"/>
        <w:lang w:val="ja-JP" w:eastAsia="ja-JP" w:bidi="ja-JP"/>
      </w:rPr>
    </w:lvl>
    <w:lvl w:ilvl="5">
      <w:numFmt w:val="bullet"/>
      <w:lvlText w:val="•"/>
      <w:lvlJc w:val="left"/>
      <w:pPr>
        <w:ind w:left="5523" w:hanging="608"/>
      </w:pPr>
      <w:rPr>
        <w:rFonts w:hint="default"/>
        <w:lang w:val="ja-JP" w:eastAsia="ja-JP" w:bidi="ja-JP"/>
      </w:rPr>
    </w:lvl>
    <w:lvl w:ilvl="6">
      <w:numFmt w:val="bullet"/>
      <w:lvlText w:val="•"/>
      <w:lvlJc w:val="left"/>
      <w:pPr>
        <w:ind w:left="6491" w:hanging="608"/>
      </w:pPr>
      <w:rPr>
        <w:rFonts w:hint="default"/>
        <w:lang w:val="ja-JP" w:eastAsia="ja-JP" w:bidi="ja-JP"/>
      </w:rPr>
    </w:lvl>
    <w:lvl w:ilvl="7">
      <w:numFmt w:val="bullet"/>
      <w:lvlText w:val="•"/>
      <w:lvlJc w:val="left"/>
      <w:pPr>
        <w:ind w:left="7460" w:hanging="608"/>
      </w:pPr>
      <w:rPr>
        <w:rFonts w:hint="default"/>
        <w:lang w:val="ja-JP" w:eastAsia="ja-JP" w:bidi="ja-JP"/>
      </w:rPr>
    </w:lvl>
    <w:lvl w:ilvl="8">
      <w:numFmt w:val="bullet"/>
      <w:lvlText w:val="•"/>
      <w:lvlJc w:val="left"/>
      <w:pPr>
        <w:ind w:left="8428" w:hanging="608"/>
      </w:pPr>
      <w:rPr>
        <w:rFonts w:hint="default"/>
        <w:lang w:val="ja-JP" w:eastAsia="ja-JP" w:bidi="ja-JP"/>
      </w:rPr>
    </w:lvl>
  </w:abstractNum>
  <w:abstractNum w:abstractNumId="9">
    <w:nsid w:val="7DE226DA"/>
    <w:multiLevelType w:val="hybridMultilevel"/>
    <w:tmpl w:val="C1C66506"/>
    <w:lvl w:ilvl="0" w:tplc="F9E69E42">
      <w:start w:val="1"/>
      <w:numFmt w:val="decimal"/>
      <w:lvlText w:val="%1."/>
      <w:lvlJc w:val="left"/>
      <w:pPr>
        <w:ind w:left="979" w:hanging="360"/>
      </w:pPr>
      <w:rPr>
        <w:rFonts w:hint="default"/>
      </w:rPr>
    </w:lvl>
    <w:lvl w:ilvl="1" w:tplc="04090019" w:tentative="1">
      <w:start w:val="1"/>
      <w:numFmt w:val="lowerLetter"/>
      <w:lvlText w:val="%2)"/>
      <w:lvlJc w:val="left"/>
      <w:pPr>
        <w:ind w:left="1459" w:hanging="420"/>
      </w:pPr>
    </w:lvl>
    <w:lvl w:ilvl="2" w:tplc="0409001B" w:tentative="1">
      <w:start w:val="1"/>
      <w:numFmt w:val="lowerRoman"/>
      <w:lvlText w:val="%3."/>
      <w:lvlJc w:val="right"/>
      <w:pPr>
        <w:ind w:left="1879" w:hanging="420"/>
      </w:pPr>
    </w:lvl>
    <w:lvl w:ilvl="3" w:tplc="0409000F" w:tentative="1">
      <w:start w:val="1"/>
      <w:numFmt w:val="decimal"/>
      <w:lvlText w:val="%4."/>
      <w:lvlJc w:val="left"/>
      <w:pPr>
        <w:ind w:left="2299" w:hanging="420"/>
      </w:pPr>
    </w:lvl>
    <w:lvl w:ilvl="4" w:tplc="04090019" w:tentative="1">
      <w:start w:val="1"/>
      <w:numFmt w:val="lowerLetter"/>
      <w:lvlText w:val="%5)"/>
      <w:lvlJc w:val="left"/>
      <w:pPr>
        <w:ind w:left="2719" w:hanging="420"/>
      </w:pPr>
    </w:lvl>
    <w:lvl w:ilvl="5" w:tplc="0409001B" w:tentative="1">
      <w:start w:val="1"/>
      <w:numFmt w:val="lowerRoman"/>
      <w:lvlText w:val="%6."/>
      <w:lvlJc w:val="right"/>
      <w:pPr>
        <w:ind w:left="3139" w:hanging="420"/>
      </w:pPr>
    </w:lvl>
    <w:lvl w:ilvl="6" w:tplc="0409000F" w:tentative="1">
      <w:start w:val="1"/>
      <w:numFmt w:val="decimal"/>
      <w:lvlText w:val="%7."/>
      <w:lvlJc w:val="left"/>
      <w:pPr>
        <w:ind w:left="3559" w:hanging="420"/>
      </w:pPr>
    </w:lvl>
    <w:lvl w:ilvl="7" w:tplc="04090019" w:tentative="1">
      <w:start w:val="1"/>
      <w:numFmt w:val="lowerLetter"/>
      <w:lvlText w:val="%8)"/>
      <w:lvlJc w:val="left"/>
      <w:pPr>
        <w:ind w:left="3979" w:hanging="420"/>
      </w:pPr>
    </w:lvl>
    <w:lvl w:ilvl="8" w:tplc="0409001B" w:tentative="1">
      <w:start w:val="1"/>
      <w:numFmt w:val="lowerRoman"/>
      <w:lvlText w:val="%9."/>
      <w:lvlJc w:val="right"/>
      <w:pPr>
        <w:ind w:left="4399" w:hanging="420"/>
      </w:pPr>
    </w:lvl>
  </w:abstractNum>
  <w:num w:numId="1">
    <w:abstractNumId w:val="0"/>
  </w:num>
  <w:num w:numId="2">
    <w:abstractNumId w:val="1"/>
  </w:num>
  <w:num w:numId="3">
    <w:abstractNumId w:val="6"/>
  </w:num>
  <w:num w:numId="4">
    <w:abstractNumId w:val="9"/>
  </w:num>
  <w:num w:numId="5">
    <w:abstractNumId w:val="3"/>
  </w:num>
  <w:num w:numId="6">
    <w:abstractNumId w:val="5"/>
  </w:num>
  <w:num w:numId="7">
    <w:abstractNumId w:val="7"/>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B466070"/>
    <w:rsid w:val="00003C82"/>
    <w:rsid w:val="00047BF3"/>
    <w:rsid w:val="00072AB8"/>
    <w:rsid w:val="00116842"/>
    <w:rsid w:val="001341F5"/>
    <w:rsid w:val="001852C0"/>
    <w:rsid w:val="001E391F"/>
    <w:rsid w:val="00255102"/>
    <w:rsid w:val="002608B8"/>
    <w:rsid w:val="00263B4B"/>
    <w:rsid w:val="00305B1F"/>
    <w:rsid w:val="00337E5E"/>
    <w:rsid w:val="00356413"/>
    <w:rsid w:val="003A33B9"/>
    <w:rsid w:val="003D4765"/>
    <w:rsid w:val="003D7E28"/>
    <w:rsid w:val="003F5A5E"/>
    <w:rsid w:val="004109D9"/>
    <w:rsid w:val="00444EAE"/>
    <w:rsid w:val="004A23A6"/>
    <w:rsid w:val="00623CBD"/>
    <w:rsid w:val="00676903"/>
    <w:rsid w:val="00685F5B"/>
    <w:rsid w:val="00686DC8"/>
    <w:rsid w:val="00704FEE"/>
    <w:rsid w:val="007254E2"/>
    <w:rsid w:val="00733AD5"/>
    <w:rsid w:val="007436C6"/>
    <w:rsid w:val="00793946"/>
    <w:rsid w:val="007B148A"/>
    <w:rsid w:val="007B6815"/>
    <w:rsid w:val="0080170C"/>
    <w:rsid w:val="00835B40"/>
    <w:rsid w:val="00883E03"/>
    <w:rsid w:val="008F3DD1"/>
    <w:rsid w:val="009423F3"/>
    <w:rsid w:val="0096734C"/>
    <w:rsid w:val="00994D73"/>
    <w:rsid w:val="00A433B6"/>
    <w:rsid w:val="00B45396"/>
    <w:rsid w:val="00B94DD6"/>
    <w:rsid w:val="00C91FF8"/>
    <w:rsid w:val="00CA76C0"/>
    <w:rsid w:val="00CB5D90"/>
    <w:rsid w:val="00CC2CF7"/>
    <w:rsid w:val="00CC5543"/>
    <w:rsid w:val="00D16AB3"/>
    <w:rsid w:val="00DD6C56"/>
    <w:rsid w:val="00E15D70"/>
    <w:rsid w:val="00E2242B"/>
    <w:rsid w:val="00E87DFD"/>
    <w:rsid w:val="00FA6049"/>
    <w:rsid w:val="00FA7862"/>
    <w:rsid w:val="19335307"/>
    <w:rsid w:val="2B466070"/>
    <w:rsid w:val="57037E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883E03"/>
    <w:pPr>
      <w:widowControl w:val="0"/>
      <w:jc w:val="both"/>
    </w:pPr>
    <w:rPr>
      <w:kern w:val="2"/>
      <w:sz w:val="26"/>
      <w:szCs w:val="26"/>
    </w:rPr>
  </w:style>
  <w:style w:type="paragraph" w:styleId="1">
    <w:name w:val="heading 1"/>
    <w:basedOn w:val="a"/>
    <w:next w:val="a"/>
    <w:link w:val="1Char"/>
    <w:uiPriority w:val="1"/>
    <w:qFormat/>
    <w:rsid w:val="002608B8"/>
    <w:pPr>
      <w:keepNext/>
      <w:tabs>
        <w:tab w:val="left" w:pos="1440"/>
        <w:tab w:val="left" w:pos="5670"/>
      </w:tabs>
      <w:spacing w:beforeLines="100" w:afterLines="100"/>
      <w:ind w:firstLineChars="1203" w:firstLine="2890"/>
      <w:outlineLvl w:val="0"/>
    </w:pPr>
    <w:rPr>
      <w:rFonts w:ascii="黑体" w:eastAsia="黑体"/>
      <w:b/>
      <w:kern w:val="44"/>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rsid w:val="00883E03"/>
    <w:pPr>
      <w:widowControl w:val="0"/>
      <w:jc w:val="both"/>
    </w:pPr>
    <w:rPr>
      <w:rFonts w:ascii="Calibri" w:hAnsi="Calibri"/>
      <w:kern w:val="2"/>
      <w:sz w:val="21"/>
      <w:szCs w:val="22"/>
    </w:rPr>
  </w:style>
  <w:style w:type="paragraph" w:styleId="a3">
    <w:name w:val="List Paragraph"/>
    <w:basedOn w:val="a"/>
    <w:uiPriority w:val="34"/>
    <w:qFormat/>
    <w:rsid w:val="00883E03"/>
    <w:pPr>
      <w:ind w:firstLineChars="200" w:firstLine="420"/>
    </w:pPr>
    <w:rPr>
      <w:rFonts w:ascii="Calibri" w:hAnsi="Calibri"/>
    </w:rPr>
  </w:style>
  <w:style w:type="paragraph" w:styleId="a4">
    <w:name w:val="header"/>
    <w:basedOn w:val="a"/>
    <w:link w:val="Char"/>
    <w:rsid w:val="00047B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47BF3"/>
    <w:rPr>
      <w:kern w:val="2"/>
      <w:sz w:val="18"/>
      <w:szCs w:val="18"/>
    </w:rPr>
  </w:style>
  <w:style w:type="paragraph" w:styleId="a5">
    <w:name w:val="footer"/>
    <w:basedOn w:val="a"/>
    <w:link w:val="Char0"/>
    <w:rsid w:val="00047BF3"/>
    <w:pPr>
      <w:tabs>
        <w:tab w:val="center" w:pos="4153"/>
        <w:tab w:val="right" w:pos="8306"/>
      </w:tabs>
      <w:snapToGrid w:val="0"/>
      <w:jc w:val="left"/>
    </w:pPr>
    <w:rPr>
      <w:sz w:val="18"/>
      <w:szCs w:val="18"/>
    </w:rPr>
  </w:style>
  <w:style w:type="character" w:customStyle="1" w:styleId="Char0">
    <w:name w:val="页脚 Char"/>
    <w:basedOn w:val="a0"/>
    <w:link w:val="a5"/>
    <w:rsid w:val="00047BF3"/>
    <w:rPr>
      <w:kern w:val="2"/>
      <w:sz w:val="18"/>
      <w:szCs w:val="18"/>
    </w:rPr>
  </w:style>
  <w:style w:type="paragraph" w:styleId="a6">
    <w:name w:val="Document Map"/>
    <w:basedOn w:val="a"/>
    <w:link w:val="Char1"/>
    <w:rsid w:val="00B45396"/>
    <w:rPr>
      <w:rFonts w:ascii="宋体"/>
      <w:sz w:val="18"/>
      <w:szCs w:val="18"/>
    </w:rPr>
  </w:style>
  <w:style w:type="character" w:customStyle="1" w:styleId="Char1">
    <w:name w:val="文档结构图 Char"/>
    <w:basedOn w:val="a0"/>
    <w:link w:val="a6"/>
    <w:rsid w:val="00B45396"/>
    <w:rPr>
      <w:rFonts w:ascii="宋体"/>
      <w:kern w:val="2"/>
      <w:sz w:val="18"/>
      <w:szCs w:val="18"/>
    </w:rPr>
  </w:style>
  <w:style w:type="paragraph" w:customStyle="1" w:styleId="ParaCharCharCharCharCharCharChar">
    <w:name w:val="默认段落字体 Para Char Char Char Char Char Char Char"/>
    <w:basedOn w:val="a"/>
    <w:rsid w:val="003D7E28"/>
    <w:rPr>
      <w:rFonts w:ascii="Tahoma" w:hAnsi="Tahoma"/>
      <w:sz w:val="24"/>
      <w:szCs w:val="20"/>
    </w:rPr>
  </w:style>
  <w:style w:type="paragraph" w:styleId="a7">
    <w:name w:val="Normal (Web)"/>
    <w:basedOn w:val="a"/>
    <w:rsid w:val="003D7E28"/>
    <w:rPr>
      <w:sz w:val="24"/>
      <w:szCs w:val="24"/>
    </w:rPr>
  </w:style>
  <w:style w:type="character" w:customStyle="1" w:styleId="case3">
    <w:name w:val="case3"/>
    <w:basedOn w:val="a0"/>
    <w:rsid w:val="003D7E28"/>
  </w:style>
  <w:style w:type="table" w:styleId="a8">
    <w:name w:val="Table Grid"/>
    <w:basedOn w:val="a1"/>
    <w:uiPriority w:val="59"/>
    <w:rsid w:val="003D7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1"/>
    <w:qFormat/>
    <w:rsid w:val="002608B8"/>
    <w:rPr>
      <w:rFonts w:ascii="黑体" w:eastAsia="黑体"/>
      <w:b/>
      <w:kern w:val="44"/>
      <w:sz w:val="24"/>
      <w:szCs w:val="28"/>
    </w:rPr>
  </w:style>
  <w:style w:type="paragraph" w:styleId="4">
    <w:name w:val="index 4"/>
    <w:basedOn w:val="a"/>
    <w:next w:val="a"/>
    <w:qFormat/>
    <w:rsid w:val="002608B8"/>
    <w:pPr>
      <w:ind w:left="1260"/>
    </w:pPr>
    <w:rPr>
      <w:rFonts w:ascii="Calibri" w:eastAsia="Calibri" w:hAnsi="Calibri" w:cs="宋体"/>
      <w:kern w:val="0"/>
      <w:sz w:val="20"/>
      <w:szCs w:val="20"/>
      <w:lang w:val="zh-CN"/>
    </w:rPr>
  </w:style>
  <w:style w:type="paragraph" w:customStyle="1" w:styleId="10">
    <w:name w:val="纯文本1"/>
    <w:basedOn w:val="a"/>
    <w:rsid w:val="00733AD5"/>
    <w:pPr>
      <w:adjustRightInd w:val="0"/>
    </w:pPr>
    <w:rPr>
      <w:rFonts w:ascii="宋体" w:eastAsia="楷体_GB2312" w:hAnsi="Courier New"/>
      <w:kern w:val="0"/>
      <w:szCs w:val="24"/>
    </w:rPr>
  </w:style>
  <w:style w:type="paragraph" w:styleId="a9">
    <w:name w:val="Balloon Text"/>
    <w:basedOn w:val="a"/>
    <w:link w:val="Char2"/>
    <w:rsid w:val="00733AD5"/>
    <w:rPr>
      <w:sz w:val="18"/>
      <w:szCs w:val="18"/>
    </w:rPr>
  </w:style>
  <w:style w:type="character" w:customStyle="1" w:styleId="Char2">
    <w:name w:val="批注框文本 Char"/>
    <w:basedOn w:val="a0"/>
    <w:link w:val="a9"/>
    <w:rsid w:val="00733AD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E4DF41-4255-433E-8EC8-6BE0CE55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追生活的蜂鸟</dc:creator>
  <cp:lastModifiedBy>蒋艳</cp:lastModifiedBy>
  <cp:revision>9</cp:revision>
  <dcterms:created xsi:type="dcterms:W3CDTF">2021-10-09T06:18:00Z</dcterms:created>
  <dcterms:modified xsi:type="dcterms:W3CDTF">2021-10-12T02:34:00Z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